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1" w:type="dxa"/>
        <w:tblInd w:w="-372" w:type="dxa"/>
        <w:tblLook w:val="01E0" w:firstRow="1" w:lastRow="1" w:firstColumn="1" w:lastColumn="1" w:noHBand="0" w:noVBand="0"/>
      </w:tblPr>
      <w:tblGrid>
        <w:gridCol w:w="4591"/>
        <w:gridCol w:w="6480"/>
      </w:tblGrid>
      <w:tr w:rsidR="008D5B82" w:rsidRPr="00F102BE" w:rsidTr="00CA217F">
        <w:tc>
          <w:tcPr>
            <w:tcW w:w="4591" w:type="dxa"/>
            <w:shd w:val="clear" w:color="auto" w:fill="auto"/>
          </w:tcPr>
          <w:p w:rsidR="00725BA6" w:rsidRPr="003031D1" w:rsidRDefault="00CA217F" w:rsidP="00CA217F">
            <w:pPr>
              <w:rPr>
                <w:spacing w:val="-20"/>
                <w:sz w:val="26"/>
                <w:szCs w:val="26"/>
              </w:rPr>
            </w:pPr>
            <w:bookmarkStart w:id="0" w:name="_GoBack"/>
            <w:bookmarkEnd w:id="0"/>
            <w:r w:rsidRPr="003031D1">
              <w:rPr>
                <w:spacing w:val="-20"/>
                <w:sz w:val="26"/>
                <w:szCs w:val="26"/>
              </w:rPr>
              <w:t xml:space="preserve"> </w:t>
            </w:r>
            <w:r w:rsidR="00D06366" w:rsidRPr="003031D1">
              <w:rPr>
                <w:spacing w:val="-20"/>
                <w:sz w:val="26"/>
                <w:szCs w:val="26"/>
              </w:rPr>
              <w:t xml:space="preserve">     </w:t>
            </w:r>
            <w:r w:rsidR="00AF3E40" w:rsidRPr="003031D1">
              <w:rPr>
                <w:spacing w:val="-20"/>
                <w:sz w:val="26"/>
                <w:szCs w:val="26"/>
              </w:rPr>
              <w:t xml:space="preserve">  </w:t>
            </w:r>
            <w:r w:rsidR="00F668A0" w:rsidRPr="003031D1">
              <w:rPr>
                <w:spacing w:val="-20"/>
                <w:sz w:val="26"/>
                <w:szCs w:val="26"/>
              </w:rPr>
              <w:t xml:space="preserve">   </w:t>
            </w:r>
            <w:r w:rsidRPr="003031D1">
              <w:rPr>
                <w:spacing w:val="-20"/>
                <w:sz w:val="26"/>
                <w:szCs w:val="26"/>
              </w:rPr>
              <w:t>ỦY BAN NHÂN DÂN HUYỆN CỦ CHI</w:t>
            </w:r>
          </w:p>
        </w:tc>
        <w:tc>
          <w:tcPr>
            <w:tcW w:w="6480" w:type="dxa"/>
            <w:shd w:val="clear" w:color="auto" w:fill="auto"/>
          </w:tcPr>
          <w:p w:rsidR="00725BA6" w:rsidRPr="003031D1" w:rsidRDefault="00CA217F" w:rsidP="00CA217F">
            <w:pPr>
              <w:rPr>
                <w:b/>
                <w:spacing w:val="-24"/>
                <w:sz w:val="26"/>
                <w:szCs w:val="26"/>
              </w:rPr>
            </w:pPr>
            <w:r w:rsidRPr="003031D1">
              <w:rPr>
                <w:b/>
                <w:spacing w:val="-12"/>
                <w:sz w:val="26"/>
                <w:szCs w:val="26"/>
              </w:rPr>
              <w:t xml:space="preserve"> </w:t>
            </w:r>
            <w:r w:rsidR="00AF3E40" w:rsidRPr="003031D1">
              <w:rPr>
                <w:b/>
                <w:spacing w:val="-12"/>
                <w:sz w:val="26"/>
                <w:szCs w:val="26"/>
              </w:rPr>
              <w:t xml:space="preserve">  </w:t>
            </w:r>
            <w:r w:rsidR="00725BA6" w:rsidRPr="003031D1">
              <w:rPr>
                <w:b/>
                <w:spacing w:val="-24"/>
                <w:sz w:val="26"/>
                <w:szCs w:val="26"/>
              </w:rPr>
              <w:t>CỘNG HÒA XÃ HỘI CHỦ NGHĨA VIỆT NAM</w:t>
            </w:r>
          </w:p>
        </w:tc>
      </w:tr>
      <w:tr w:rsidR="008D5B82" w:rsidRPr="00F102BE" w:rsidTr="00CA217F">
        <w:tc>
          <w:tcPr>
            <w:tcW w:w="4591" w:type="dxa"/>
            <w:shd w:val="clear" w:color="auto" w:fill="auto"/>
          </w:tcPr>
          <w:p w:rsidR="00725BA6" w:rsidRPr="003031D1" w:rsidRDefault="00D06366" w:rsidP="00D06366">
            <w:pPr>
              <w:rPr>
                <w:spacing w:val="-20"/>
                <w:sz w:val="28"/>
                <w:szCs w:val="28"/>
              </w:rPr>
            </w:pPr>
            <w:r w:rsidRPr="003031D1">
              <w:rPr>
                <w:b/>
                <w:spacing w:val="-16"/>
                <w:sz w:val="28"/>
                <w:szCs w:val="28"/>
              </w:rPr>
              <w:t xml:space="preserve">     </w:t>
            </w:r>
            <w:r w:rsidR="00AF3E40" w:rsidRPr="003031D1">
              <w:rPr>
                <w:b/>
                <w:spacing w:val="-16"/>
                <w:sz w:val="28"/>
                <w:szCs w:val="28"/>
              </w:rPr>
              <w:t xml:space="preserve"> </w:t>
            </w:r>
            <w:r w:rsidR="00F668A0" w:rsidRPr="003031D1">
              <w:rPr>
                <w:b/>
                <w:spacing w:val="-16"/>
                <w:sz w:val="28"/>
                <w:szCs w:val="28"/>
              </w:rPr>
              <w:t xml:space="preserve">  </w:t>
            </w:r>
            <w:r w:rsidR="00CA217F" w:rsidRPr="003031D1">
              <w:rPr>
                <w:b/>
                <w:spacing w:val="-20"/>
                <w:sz w:val="28"/>
                <w:szCs w:val="28"/>
              </w:rPr>
              <w:t>PHÒNG GIÁO DỤC VÀ ĐÀO TẠO</w:t>
            </w:r>
          </w:p>
        </w:tc>
        <w:tc>
          <w:tcPr>
            <w:tcW w:w="6480" w:type="dxa"/>
            <w:shd w:val="clear" w:color="auto" w:fill="auto"/>
          </w:tcPr>
          <w:p w:rsidR="00725BA6" w:rsidRPr="003031D1" w:rsidRDefault="00D06366" w:rsidP="00CA217F">
            <w:pPr>
              <w:rPr>
                <w:b/>
                <w:spacing w:val="-6"/>
                <w:sz w:val="28"/>
                <w:szCs w:val="28"/>
              </w:rPr>
            </w:pPr>
            <w:r w:rsidRPr="003031D1">
              <w:rPr>
                <w:b/>
                <w:sz w:val="28"/>
                <w:szCs w:val="28"/>
              </w:rPr>
              <w:t xml:space="preserve">          </w:t>
            </w:r>
            <w:r w:rsidR="00725BA6" w:rsidRPr="003031D1">
              <w:rPr>
                <w:b/>
                <w:spacing w:val="-6"/>
                <w:sz w:val="28"/>
                <w:szCs w:val="28"/>
              </w:rPr>
              <w:t>Độc lập – Tự do – Hạnh phúc</w:t>
            </w:r>
          </w:p>
        </w:tc>
      </w:tr>
      <w:tr w:rsidR="008D5B82" w:rsidRPr="00F102BE" w:rsidTr="00CA217F">
        <w:tc>
          <w:tcPr>
            <w:tcW w:w="4591" w:type="dxa"/>
            <w:shd w:val="clear" w:color="auto" w:fill="auto"/>
          </w:tcPr>
          <w:p w:rsidR="00725BA6" w:rsidRPr="00F102BE" w:rsidRDefault="00F32C20" w:rsidP="00EA3B1A">
            <w:pPr>
              <w:jc w:val="center"/>
              <w:rPr>
                <w:b/>
                <w:sz w:val="26"/>
                <w:szCs w:val="26"/>
              </w:rPr>
            </w:pPr>
            <w:r>
              <w:rPr>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862965</wp:posOffset>
                      </wp:positionH>
                      <wp:positionV relativeFrom="paragraph">
                        <wp:posOffset>26035</wp:posOffset>
                      </wp:positionV>
                      <wp:extent cx="1187450" cy="0"/>
                      <wp:effectExtent l="11430" t="8890" r="10795" b="1016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7450"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95pt,2.05pt" to="161.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xLJAIAAFcEAAAOAAAAZHJzL2Uyb0RvYy54bWysVMGO2yAQvVfqPyDuie2sN5u14qwqO+ll&#10;20ZK+wEEcIyKwQISO6r67x1wbG3aS1XVBwwz8PzezMPrl76R6MKNFVrlOJnHGHFFNRPqlONvX3ez&#10;FUbWEcWI1Irn+Motftm8f7fu2owvdK0l4wYBiLJZ1+a4dq7NosjSmjfEznXLFSQrbRriYGlOETOk&#10;A/RGRos4XkadNqw1mnJrIVoOSbwJ+FXFqftSVZY7JHMM3FwYTRiPfow2a5KdDGlrQW80yD+waIhQ&#10;8NEJqiSOoLMRf0A1ghptdeXmVDeRripBedAAapL4NzWHmrQ8aIHi2HYqk/1/sPTzZW+QYDl+wEiR&#10;Blp0cIaIU+1QoZWCAmqDFr5OXWsz2F6ovfFKaa8O7aum3y3korukX9gWcI/dJ80AkpydDuXpK9P4&#10;wyAc9aEL16kLvHeIQjBJVk/pIzSLjrmIZOPB1lj3kesG+UmOpVC+QCQjl1frPBGSjVt8WOmdkDI0&#10;WSrUgcrk6TEcsFoK5pN+W7AbL6RBFwJGcX0S9shzA/yHWBL7Z/ALxMFVQzyE4KsTROBwh270WbHA&#10;oeaEbW9zR4Qc5nBaKk8DKgAqbrPBPj+e4+ftartKZ+liuZ2lcVnOPuyKdLbcgZLyoSyKMvnp2SZp&#10;VgvGuPKiRisn6d9Z5XapBhNOZp6qF92jB4lAdnwH0sECvuuDU46aXfdmtAa4N2y+3TR/Pd6uYf72&#10;f7D5BQAA//8DAFBLAwQUAAYACAAAACEAgvC3udoAAAAHAQAADwAAAGRycy9kb3ducmV2LnhtbEyO&#10;wU7DMBBE70j8g7VI3KiTlFYlxKkQggNwakFVubm2iSPidWQ7rfl7Fi5wfJrRzGvW2Q3saELsPQoo&#10;ZwUwg8rrHjsBb6+PVytgMUnUcvBoBHyZCOv2/KyRtfYn3JjjNnWMRjDWUoBNaaw5j8oaJ+PMjwYp&#10;+/DByUQYOq6DPNG4G3hVFEvuZI/0YOVo7q1Rn9vJCXjK7y/TrtrJbItShYVa7ruHZyEuL/LdLbBk&#10;cvorw48+qUNLTgc/oY5sIJ4vbqgq4LoERvm8qogPv8zbhv/3b78BAAD//wMAUEsBAi0AFAAGAAgA&#10;AAAhALaDOJL+AAAA4QEAABMAAAAAAAAAAAAAAAAAAAAAAFtDb250ZW50X1R5cGVzXS54bWxQSwEC&#10;LQAUAAYACAAAACEAOP0h/9YAAACUAQAACwAAAAAAAAAAAAAAAAAvAQAAX3JlbHMvLnJlbHNQSwEC&#10;LQAUAAYACAAAACEA6p2cSyQCAABXBAAADgAAAAAAAAAAAAAAAAAuAgAAZHJzL2Uyb0RvYy54bWxQ&#10;SwECLQAUAAYACAAAACEAgvC3udoAAAAHAQAADwAAAAAAAAAAAAAAAAB+BAAAZHJzL2Rvd25yZXYu&#10;eG1sUEsFBgAAAAAEAAQA8wAAAIUFAAAAAA==&#10;" strokecolor="black [3213]" strokeweight=".25pt">
                      <o:lock v:ext="edit" shapetype="f"/>
                    </v:line>
                  </w:pict>
                </mc:Fallback>
              </mc:AlternateContent>
            </w:r>
          </w:p>
        </w:tc>
        <w:tc>
          <w:tcPr>
            <w:tcW w:w="6480" w:type="dxa"/>
            <w:shd w:val="clear" w:color="auto" w:fill="auto"/>
          </w:tcPr>
          <w:p w:rsidR="00725BA6" w:rsidRPr="00F102BE" w:rsidRDefault="00F32C20" w:rsidP="00EA3B1A">
            <w:pPr>
              <w:jc w:val="center"/>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438150</wp:posOffset>
                      </wp:positionH>
                      <wp:positionV relativeFrom="paragraph">
                        <wp:posOffset>26035</wp:posOffset>
                      </wp:positionV>
                      <wp:extent cx="2154555" cy="0"/>
                      <wp:effectExtent l="6350" t="8890" r="10795" b="1016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455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2.05pt" to="20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FOJgIAAFcEAAAOAAAAZHJzL2Uyb0RvYy54bWysVMGOmzAQvVfqP1i+J0AKaYJCVhUkvWzb&#10;SGk/wLFNsGpsZDuBVdV/79iEaNNeqqoczHhm/Hgz88zmaWglunJjhVYFTuYxRlxRzYQ6F/jb1/1s&#10;hZF1RDEiteIFfuEWP23fvtn0Xc4XutGScYMARNm87wrcONflUWRpw1ti57rjCoK1Ni1xsDXniBnS&#10;A3oro0UcL6NeG9YZTbm14K3GIN4G/Lrm1H2pa8sdkgUGbi6sJqwnv0bbDcnPhnSNoDca5B9YtEQo&#10;+OgdqiKOoIsRf0C1ghptde3mVLeRrmtBeagBqkni36o5NqTjoRZoju3ubbL/D5Z+vh4MEqzAC4wU&#10;aWFER2eIODcOlVopaKA2KPF96jubQ3qpDsZXSgd17J41/W4hFj0E/cZ2gHvqP2kGkOTidGjPUJvW&#10;H4bC0RCm8HKfAh8couBcJFmaZRlGdIpFJJ8Odsa6j1y3yBsFlkL5BpGcXJ+t80RIPqV4t9J7IWUY&#10;slSoL/A6W2ThgNVSMB/0aUFuvJQGXQkIxQ1JyJGXFviPviT2z6gX8IOqRn9wwVfvEIHDA7rRF8UC&#10;h4YTtrvZjgg52nBaKk8DOgBV3KxRPj/W8Xq32q3SWbpY7mZpXFWzD/synS33yfuseleVZZX89GyT&#10;NG8EY1z5oiYpJ+nfSeV2qUYR3sV87170iB5KBLLTO5AOEvBTH5Vy0uzlYCZpgHpD8u2m+evxeg/2&#10;6//B9hcAAAD//wMAUEsDBBQABgAIAAAAIQAcw+OB3AAAAAYBAAAPAAAAZHJzL2Rvd25yZXYueG1s&#10;TI8xb4MwFIT3Sv0P1qvUrTFJEKIEE1VVslRdoBnazcEvGAU/E2wC/fd1uzTj6U533+Xb2XTsioNr&#10;LQlYLiJgSLVVLTUCDh/7pxSY85KU7CyhgG90sC3u73KZKTtRidfKNyyUkMukAO19n3Huao1GuoXt&#10;kYJ3soORPsih4WqQUyg3HV9FUcKNbCksaNnjq8b6XI1GwNvl3R3ipNyVn5e0mr5Oo24sCvH4ML9s&#10;gHmc/X8YfvEDOhSB6WhHUo51ApLncMULiJfAgh1H6RrY8U/zIue3+MUPAAAA//8DAFBLAQItABQA&#10;BgAIAAAAIQC2gziS/gAAAOEBAAATAAAAAAAAAAAAAAAAAAAAAABbQ29udGVudF9UeXBlc10ueG1s&#10;UEsBAi0AFAAGAAgAAAAhADj9If/WAAAAlAEAAAsAAAAAAAAAAAAAAAAALwEAAF9yZWxzLy5yZWxz&#10;UEsBAi0AFAAGAAgAAAAhAFVggU4mAgAAVwQAAA4AAAAAAAAAAAAAAAAALgIAAGRycy9lMm9Eb2Mu&#10;eG1sUEsBAi0AFAAGAAgAAAAhABzD44HcAAAABgEAAA8AAAAAAAAAAAAAAAAAgAQAAGRycy9kb3du&#10;cmV2LnhtbFBLBQYAAAAABAAEAPMAAACJBQAAAAA=&#10;" strokecolor="black [3213]">
                      <o:lock v:ext="edit" shapetype="f"/>
                    </v:line>
                  </w:pict>
                </mc:Fallback>
              </mc:AlternateContent>
            </w:r>
          </w:p>
        </w:tc>
      </w:tr>
      <w:tr w:rsidR="008D5B82" w:rsidRPr="00F102BE" w:rsidTr="00CA217F">
        <w:tc>
          <w:tcPr>
            <w:tcW w:w="4591" w:type="dxa"/>
            <w:shd w:val="clear" w:color="auto" w:fill="auto"/>
          </w:tcPr>
          <w:p w:rsidR="00725BA6" w:rsidRPr="00F102BE" w:rsidRDefault="00C8010D" w:rsidP="00AB587B">
            <w:pPr>
              <w:rPr>
                <w:sz w:val="26"/>
                <w:szCs w:val="26"/>
              </w:rPr>
            </w:pPr>
            <w:r w:rsidRPr="00F102BE">
              <w:rPr>
                <w:sz w:val="26"/>
                <w:szCs w:val="26"/>
              </w:rPr>
              <w:t xml:space="preserve">         </w:t>
            </w:r>
            <w:r w:rsidR="007663E5" w:rsidRPr="00F102BE">
              <w:rPr>
                <w:sz w:val="26"/>
                <w:szCs w:val="26"/>
              </w:rPr>
              <w:t xml:space="preserve"> </w:t>
            </w:r>
            <w:r w:rsidR="00E52457">
              <w:rPr>
                <w:sz w:val="26"/>
                <w:szCs w:val="26"/>
              </w:rPr>
              <w:t xml:space="preserve">   </w:t>
            </w:r>
            <w:r w:rsidR="006C1C69" w:rsidRPr="00F102BE">
              <w:rPr>
                <w:sz w:val="26"/>
                <w:szCs w:val="26"/>
              </w:rPr>
              <w:t xml:space="preserve">Số: </w:t>
            </w:r>
            <w:r w:rsidR="00AB587B">
              <w:rPr>
                <w:sz w:val="26"/>
                <w:szCs w:val="26"/>
              </w:rPr>
              <w:t xml:space="preserve">       </w:t>
            </w:r>
            <w:r w:rsidR="00CA217F" w:rsidRPr="00F102BE">
              <w:rPr>
                <w:sz w:val="26"/>
                <w:szCs w:val="26"/>
              </w:rPr>
              <w:t>/</w:t>
            </w:r>
            <w:r w:rsidRPr="00F102BE">
              <w:rPr>
                <w:sz w:val="26"/>
                <w:szCs w:val="26"/>
              </w:rPr>
              <w:t xml:space="preserve"> KH-GDĐT-MN</w:t>
            </w:r>
          </w:p>
        </w:tc>
        <w:tc>
          <w:tcPr>
            <w:tcW w:w="6480" w:type="dxa"/>
            <w:shd w:val="clear" w:color="auto" w:fill="auto"/>
          </w:tcPr>
          <w:p w:rsidR="00725BA6" w:rsidRPr="00F102BE" w:rsidRDefault="00E52457" w:rsidP="00A87667">
            <w:pPr>
              <w:rPr>
                <w:i/>
                <w:sz w:val="26"/>
                <w:szCs w:val="26"/>
              </w:rPr>
            </w:pPr>
            <w:r>
              <w:rPr>
                <w:i/>
                <w:sz w:val="26"/>
                <w:szCs w:val="26"/>
              </w:rPr>
              <w:t xml:space="preserve">          </w:t>
            </w:r>
            <w:r w:rsidR="003457BD" w:rsidRPr="00F102BE">
              <w:rPr>
                <w:i/>
                <w:sz w:val="26"/>
                <w:szCs w:val="26"/>
              </w:rPr>
              <w:t xml:space="preserve">Củ Chi, ngày </w:t>
            </w:r>
            <w:r w:rsidR="00575ED5" w:rsidRPr="00F102BE">
              <w:rPr>
                <w:i/>
                <w:sz w:val="26"/>
                <w:szCs w:val="26"/>
              </w:rPr>
              <w:t xml:space="preserve"> </w:t>
            </w:r>
            <w:r w:rsidR="00AB587B">
              <w:rPr>
                <w:i/>
                <w:sz w:val="26"/>
                <w:szCs w:val="26"/>
              </w:rPr>
              <w:t xml:space="preserve">    </w:t>
            </w:r>
            <w:r w:rsidR="00575ED5" w:rsidRPr="00F102BE">
              <w:rPr>
                <w:i/>
                <w:sz w:val="26"/>
                <w:szCs w:val="26"/>
              </w:rPr>
              <w:t xml:space="preserve"> t</w:t>
            </w:r>
            <w:r w:rsidR="003457BD" w:rsidRPr="00F102BE">
              <w:rPr>
                <w:i/>
                <w:sz w:val="26"/>
                <w:szCs w:val="26"/>
              </w:rPr>
              <w:t xml:space="preserve">háng </w:t>
            </w:r>
            <w:r w:rsidR="00575ED5" w:rsidRPr="00F102BE">
              <w:rPr>
                <w:i/>
                <w:sz w:val="26"/>
                <w:szCs w:val="26"/>
              </w:rPr>
              <w:t xml:space="preserve"> </w:t>
            </w:r>
            <w:r w:rsidR="00A87667">
              <w:rPr>
                <w:i/>
                <w:sz w:val="26"/>
                <w:szCs w:val="26"/>
              </w:rPr>
              <w:t xml:space="preserve">   </w:t>
            </w:r>
            <w:r w:rsidR="00C8010D" w:rsidRPr="00F102BE">
              <w:rPr>
                <w:i/>
                <w:sz w:val="26"/>
                <w:szCs w:val="26"/>
              </w:rPr>
              <w:t xml:space="preserve"> năm 20</w:t>
            </w:r>
            <w:r w:rsidR="00575ED5" w:rsidRPr="00F102BE">
              <w:rPr>
                <w:i/>
                <w:sz w:val="26"/>
                <w:szCs w:val="26"/>
              </w:rPr>
              <w:t>2</w:t>
            </w:r>
            <w:r w:rsidR="00AB587B">
              <w:rPr>
                <w:i/>
                <w:sz w:val="26"/>
                <w:szCs w:val="26"/>
              </w:rPr>
              <w:t>1</w:t>
            </w:r>
          </w:p>
        </w:tc>
      </w:tr>
    </w:tbl>
    <w:p w:rsidR="0009156A" w:rsidRPr="0009156A" w:rsidRDefault="0009156A" w:rsidP="008161C7">
      <w:pPr>
        <w:rPr>
          <w:b/>
          <w:sz w:val="12"/>
        </w:rPr>
      </w:pPr>
      <w:r>
        <w:rPr>
          <w:b/>
        </w:rPr>
        <w:t xml:space="preserve">    </w:t>
      </w:r>
    </w:p>
    <w:p w:rsidR="00725BA6" w:rsidRPr="00F102BE" w:rsidRDefault="0009156A" w:rsidP="008161C7">
      <w:pPr>
        <w:rPr>
          <w:b/>
        </w:rPr>
      </w:pPr>
      <w:r>
        <w:rPr>
          <w:b/>
        </w:rPr>
        <w:t xml:space="preserve">    </w:t>
      </w:r>
      <w:r w:rsidRPr="006A7917">
        <w:rPr>
          <w:b/>
          <w:color w:val="C00000"/>
        </w:rPr>
        <w:t>DỰ THẢO</w:t>
      </w:r>
    </w:p>
    <w:p w:rsidR="00E93B30" w:rsidRPr="00F102BE" w:rsidRDefault="00725BA6" w:rsidP="00725BA6">
      <w:pPr>
        <w:jc w:val="center"/>
        <w:rPr>
          <w:sz w:val="28"/>
          <w:szCs w:val="28"/>
        </w:rPr>
      </w:pPr>
      <w:r w:rsidRPr="00F102BE">
        <w:rPr>
          <w:b/>
          <w:sz w:val="28"/>
          <w:szCs w:val="28"/>
        </w:rPr>
        <w:t xml:space="preserve">KẾ HOẠCH </w:t>
      </w:r>
    </w:p>
    <w:p w:rsidR="00725BA6" w:rsidRPr="00F102BE" w:rsidRDefault="00725BA6" w:rsidP="00725BA6">
      <w:pPr>
        <w:jc w:val="center"/>
        <w:rPr>
          <w:b/>
          <w:sz w:val="28"/>
          <w:szCs w:val="28"/>
        </w:rPr>
      </w:pPr>
      <w:r w:rsidRPr="00F102BE">
        <w:rPr>
          <w:b/>
          <w:sz w:val="28"/>
          <w:szCs w:val="28"/>
        </w:rPr>
        <w:t>NĂM HỌC 20</w:t>
      </w:r>
      <w:r w:rsidR="00C276D5" w:rsidRPr="00F102BE">
        <w:rPr>
          <w:b/>
          <w:sz w:val="28"/>
          <w:szCs w:val="28"/>
        </w:rPr>
        <w:t>2</w:t>
      </w:r>
      <w:r w:rsidR="00712582">
        <w:rPr>
          <w:b/>
          <w:sz w:val="28"/>
          <w:szCs w:val="28"/>
        </w:rPr>
        <w:t>1</w:t>
      </w:r>
      <w:r w:rsidRPr="00F102BE">
        <w:rPr>
          <w:b/>
          <w:sz w:val="28"/>
          <w:szCs w:val="28"/>
        </w:rPr>
        <w:t xml:space="preserve"> – 202</w:t>
      </w:r>
      <w:r w:rsidR="00712582">
        <w:rPr>
          <w:b/>
          <w:sz w:val="28"/>
          <w:szCs w:val="28"/>
        </w:rPr>
        <w:t>2</w:t>
      </w:r>
      <w:r w:rsidR="006918DD">
        <w:rPr>
          <w:b/>
          <w:sz w:val="28"/>
          <w:szCs w:val="28"/>
        </w:rPr>
        <w:t xml:space="preserve">, </w:t>
      </w:r>
      <w:r w:rsidR="00667659" w:rsidRPr="00F102BE">
        <w:rPr>
          <w:b/>
          <w:sz w:val="28"/>
          <w:szCs w:val="28"/>
        </w:rPr>
        <w:t>CẤP HỌC</w:t>
      </w:r>
      <w:r w:rsidRPr="00F102BE">
        <w:rPr>
          <w:b/>
          <w:sz w:val="28"/>
          <w:szCs w:val="28"/>
        </w:rPr>
        <w:t xml:space="preserve"> MẦM </w:t>
      </w:r>
      <w:proofErr w:type="gramStart"/>
      <w:r w:rsidRPr="00F102BE">
        <w:rPr>
          <w:b/>
          <w:sz w:val="28"/>
          <w:szCs w:val="28"/>
        </w:rPr>
        <w:t>NON</w:t>
      </w:r>
      <w:proofErr w:type="gramEnd"/>
    </w:p>
    <w:p w:rsidR="00996192" w:rsidRDefault="00F32C20" w:rsidP="00725BA6">
      <w:pPr>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2451100</wp:posOffset>
                </wp:positionH>
                <wp:positionV relativeFrom="paragraph">
                  <wp:posOffset>71120</wp:posOffset>
                </wp:positionV>
                <wp:extent cx="855980" cy="0"/>
                <wp:effectExtent l="6985" t="8255" r="13335" b="107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93pt;margin-top:5.6pt;width:67.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pt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XMxmywUIR0dXQooxz1jnP3Hdo2CU2HlLRNv5SisFumubxSrk+Ox8&#10;YEWKMSEUVXorpIzyS4WGEi9n01lMcFoKFpwhzNl2X0mLjiQsUPzFFsFzH2b1QbEI1nHCNlfbEyEv&#10;NhSXKuBBX0Dnal025McyXW4Wm0U+yafzzSRP63rytK3yyXybfZzVH+qqqrOfgVqWF51gjKvAbtzW&#10;LP+7bbi+m8ue3fb1NobkLXqcF5Ad/yPpKGzQ8rIVe83OOzsKDgsag6+PKbyA+zvY909+/QsAAP//&#10;AwBQSwMEFAAGAAgAAAAhAC+GXH7dAAAACQEAAA8AAABkcnMvZG93bnJldi54bWxMj8FOwzAQRO+V&#10;+AdrkbhU1E5QqxLiVBUSB460lbi68ZIE4nUUO03o17Ooh/a4M6PZeflmcq04YR8aTxqShQKBVHrb&#10;UKXhsH97XIMI0ZA1rSfU8IsBNsXdLDeZ9SN94GkXK8ElFDKjoY6xy6QMZY3OhIXvkNj78r0zkc++&#10;krY3I5e7VqZKraQzDfGH2nT4WmP5sxucBgzDMlHbZ1cd3s/j/DM9f4/dXuuH+2n7AiLiFK9h+J/P&#10;06HgTUc/kA2i1fC0XjFLZCNJQXBgmSpmOV4EWeTylqD4AwAA//8DAFBLAQItABQABgAIAAAAIQC2&#10;gziS/gAAAOEBAAATAAAAAAAAAAAAAAAAAAAAAABbQ29udGVudF9UeXBlc10ueG1sUEsBAi0AFAAG&#10;AAgAAAAhADj9If/WAAAAlAEAAAsAAAAAAAAAAAAAAAAALwEAAF9yZWxzLy5yZWxzUEsBAi0AFAAG&#10;AAgAAAAhAGnWym0cAgAAOgQAAA4AAAAAAAAAAAAAAAAALgIAAGRycy9lMm9Eb2MueG1sUEsBAi0A&#10;FAAGAAgAAAAhAC+GXH7dAAAACQEAAA8AAAAAAAAAAAAAAAAAdgQAAGRycy9kb3ducmV2LnhtbFBL&#10;BQYAAAAABAAEAPMAAACABQAAAAA=&#10;"/>
            </w:pict>
          </mc:Fallback>
        </mc:AlternateContent>
      </w:r>
    </w:p>
    <w:p w:rsidR="00417449" w:rsidRPr="00744095" w:rsidRDefault="00417449" w:rsidP="00725BA6">
      <w:pPr>
        <w:jc w:val="center"/>
        <w:rPr>
          <w:b/>
          <w:sz w:val="16"/>
          <w:szCs w:val="28"/>
        </w:rPr>
      </w:pPr>
    </w:p>
    <w:p w:rsidR="00060445" w:rsidRPr="00744095" w:rsidRDefault="00060445" w:rsidP="00060445">
      <w:pPr>
        <w:spacing w:before="120" w:after="120" w:line="240" w:lineRule="atLeast"/>
        <w:ind w:firstLine="567"/>
        <w:jc w:val="both"/>
        <w:rPr>
          <w:rFonts w:eastAsiaTheme="minorHAnsi"/>
          <w:sz w:val="28"/>
          <w:szCs w:val="28"/>
        </w:rPr>
      </w:pPr>
      <w:r w:rsidRPr="00744095">
        <w:rPr>
          <w:rFonts w:eastAsiaTheme="minorHAnsi"/>
          <w:sz w:val="28"/>
          <w:szCs w:val="28"/>
        </w:rPr>
        <w:t xml:space="preserve">Năm học 2021 - 2022, Giáo dục Mầm non huyện Củ Chi tiếp tục tập trung thực hiện tốt các giải pháp đã đề ra trong kế hoạch; </w:t>
      </w:r>
      <w:r w:rsidR="0055204C" w:rsidRPr="00744095">
        <w:rPr>
          <w:rFonts w:eastAsiaTheme="minorHAnsi"/>
          <w:sz w:val="28"/>
          <w:szCs w:val="28"/>
        </w:rPr>
        <w:t>t</w:t>
      </w:r>
      <w:r w:rsidR="0055204C" w:rsidRPr="00744095">
        <w:rPr>
          <w:sz w:val="28"/>
          <w:szCs w:val="28"/>
          <w:lang w:val="vi-VN"/>
        </w:rPr>
        <w:t xml:space="preserve">iếp tục </w:t>
      </w:r>
      <w:r w:rsidR="0055204C" w:rsidRPr="00744095">
        <w:rPr>
          <w:rFonts w:eastAsia="TimesNewRomanPSMT"/>
          <w:bCs/>
          <w:sz w:val="28"/>
          <w:szCs w:val="28"/>
          <w:lang w:val="vi-VN"/>
        </w:rPr>
        <w:t xml:space="preserve">thực hiện Nghị quyết số 29-NQ/TW Hội nghị Trung ương 8 - Khóa XI về "Đổi mới căn bản, toàn diện giáo dục và đào tạo, đáp ứng yêu cầu công </w:t>
      </w:r>
      <w:r w:rsidR="0055204C" w:rsidRPr="00744095">
        <w:rPr>
          <w:rFonts w:eastAsia="TimesNewRomanPSMT"/>
          <w:sz w:val="28"/>
          <w:szCs w:val="28"/>
          <w:lang w:val="vi-VN"/>
        </w:rPr>
        <w:t xml:space="preserve">nghiệp </w:t>
      </w:r>
      <w:r w:rsidR="0055204C" w:rsidRPr="00744095">
        <w:rPr>
          <w:rFonts w:eastAsia="TimesNewRomanPSMT"/>
          <w:bCs/>
          <w:sz w:val="28"/>
          <w:szCs w:val="28"/>
          <w:lang w:val="vi-VN"/>
        </w:rPr>
        <w:t xml:space="preserve">hóa, hiện đại hóa trong </w:t>
      </w:r>
      <w:r w:rsidR="0055204C" w:rsidRPr="00744095">
        <w:rPr>
          <w:rFonts w:eastAsia="TimesNewRomanPSMT"/>
          <w:sz w:val="28"/>
          <w:szCs w:val="28"/>
          <w:lang w:val="vi-VN"/>
        </w:rPr>
        <w:t xml:space="preserve">điều </w:t>
      </w:r>
      <w:r w:rsidR="0055204C" w:rsidRPr="00744095">
        <w:rPr>
          <w:rFonts w:eastAsia="TimesNewRomanPSMT"/>
          <w:bCs/>
          <w:sz w:val="28"/>
          <w:szCs w:val="28"/>
          <w:lang w:val="vi-VN"/>
        </w:rPr>
        <w:t xml:space="preserve">kiện kinh tế thị trường </w:t>
      </w:r>
      <w:r w:rsidR="0055204C" w:rsidRPr="00744095">
        <w:rPr>
          <w:rFonts w:eastAsia="TimesNewRomanPSMT"/>
          <w:sz w:val="28"/>
          <w:szCs w:val="28"/>
          <w:lang w:val="vi-VN"/>
        </w:rPr>
        <w:t xml:space="preserve">định hướng xã hội </w:t>
      </w:r>
      <w:r w:rsidR="0055204C" w:rsidRPr="00744095">
        <w:rPr>
          <w:rFonts w:eastAsia="TimesNewRomanPSMT"/>
          <w:bCs/>
          <w:sz w:val="28"/>
          <w:szCs w:val="28"/>
          <w:lang w:val="vi-VN"/>
        </w:rPr>
        <w:t xml:space="preserve">chủ nghĩa </w:t>
      </w:r>
      <w:r w:rsidR="0055204C" w:rsidRPr="00744095">
        <w:rPr>
          <w:rFonts w:eastAsia="TimesNewRomanPSMT"/>
          <w:sz w:val="28"/>
          <w:szCs w:val="28"/>
          <w:lang w:val="vi-VN"/>
        </w:rPr>
        <w:t xml:space="preserve">và </w:t>
      </w:r>
      <w:r w:rsidR="0055204C" w:rsidRPr="00744095">
        <w:rPr>
          <w:rFonts w:eastAsia="TimesNewRomanPSMT"/>
          <w:bCs/>
          <w:sz w:val="28"/>
          <w:szCs w:val="28"/>
          <w:lang w:val="vi-VN"/>
        </w:rPr>
        <w:t xml:space="preserve">hội nhập quốc </w:t>
      </w:r>
      <w:r w:rsidR="0055204C" w:rsidRPr="00744095">
        <w:rPr>
          <w:rFonts w:eastAsia="TimesNewRomanPSMT"/>
          <w:sz w:val="28"/>
          <w:szCs w:val="28"/>
          <w:lang w:val="vi-VN"/>
        </w:rPr>
        <w:t>tế" trên địa bàn huyện Củ Chi</w:t>
      </w:r>
      <w:r w:rsidR="0055204C" w:rsidRPr="00744095">
        <w:rPr>
          <w:sz w:val="28"/>
          <w:szCs w:val="28"/>
        </w:rPr>
        <w:t xml:space="preserve">; </w:t>
      </w:r>
      <w:r w:rsidRPr="00744095">
        <w:rPr>
          <w:rFonts w:eastAsiaTheme="minorHAnsi"/>
          <w:sz w:val="28"/>
          <w:szCs w:val="28"/>
        </w:rPr>
        <w:t>triển khai chuẩn bị các điều kiện sẵn sàng đón trẻ đến trường khi tình hình dịch COVID-19 được kiểm soát và đảm bảo an toàn sức khỏe cho trẻ; nâng cao hiệu lực, hiệu quả công tác quản lý nhà nước về giáo dục mầm non; chú trọng nâng cao chất lượng chăm sóc, giáo dục trẻ</w:t>
      </w:r>
      <w:r w:rsidR="0055204C" w:rsidRPr="00744095">
        <w:rPr>
          <w:rFonts w:eastAsiaTheme="minorHAnsi"/>
          <w:sz w:val="28"/>
          <w:szCs w:val="28"/>
        </w:rPr>
        <w:t xml:space="preserve">; </w:t>
      </w:r>
      <w:r w:rsidRPr="00744095">
        <w:rPr>
          <w:rFonts w:eastAsiaTheme="minorHAnsi"/>
          <w:sz w:val="28"/>
          <w:szCs w:val="28"/>
        </w:rPr>
        <w:t xml:space="preserve">chất lượng thực hiện Chương trình Giáo dục Mầm non sau sửa đổi, bổ sung theo Thông tư </w:t>
      </w:r>
      <w:proofErr w:type="gramStart"/>
      <w:r w:rsidRPr="00744095">
        <w:rPr>
          <w:rFonts w:eastAsiaTheme="minorHAnsi"/>
          <w:sz w:val="28"/>
          <w:szCs w:val="28"/>
        </w:rPr>
        <w:t>số</w:t>
      </w:r>
      <w:proofErr w:type="gramEnd"/>
      <w:r w:rsidRPr="00744095">
        <w:rPr>
          <w:rFonts w:eastAsiaTheme="minorHAnsi"/>
          <w:sz w:val="28"/>
          <w:szCs w:val="28"/>
        </w:rPr>
        <w:t xml:space="preserve"> 51/2020/TT-BGDĐT. </w:t>
      </w:r>
      <w:proofErr w:type="gramStart"/>
      <w:r w:rsidRPr="00744095">
        <w:rPr>
          <w:rFonts w:eastAsiaTheme="minorHAnsi"/>
          <w:sz w:val="28"/>
          <w:szCs w:val="28"/>
        </w:rPr>
        <w:t>Tiếp tục phát huy mạnh mẽ ứng dụng công nghệ thông tin và truyền thông.</w:t>
      </w:r>
      <w:proofErr w:type="gramEnd"/>
    </w:p>
    <w:p w:rsidR="00431074" w:rsidRPr="0019327C" w:rsidRDefault="00800465" w:rsidP="00C97A58">
      <w:pPr>
        <w:spacing w:before="120" w:after="120"/>
        <w:ind w:firstLine="720"/>
        <w:jc w:val="both"/>
        <w:rPr>
          <w:i/>
          <w:sz w:val="28"/>
          <w:szCs w:val="28"/>
          <w:lang w:val="pl-PL"/>
        </w:rPr>
      </w:pPr>
      <w:r w:rsidRPr="0019327C">
        <w:rPr>
          <w:i/>
          <w:sz w:val="28"/>
          <w:szCs w:val="28"/>
          <w:lang w:val="pl-PL"/>
        </w:rPr>
        <w:t>Căn cứ C</w:t>
      </w:r>
      <w:r w:rsidR="00431074" w:rsidRPr="0019327C">
        <w:rPr>
          <w:i/>
          <w:sz w:val="28"/>
          <w:szCs w:val="28"/>
          <w:lang w:val="pl-PL"/>
        </w:rPr>
        <w:t>ông văn số</w:t>
      </w:r>
      <w:r w:rsidRPr="0019327C">
        <w:rPr>
          <w:i/>
          <w:sz w:val="28"/>
          <w:szCs w:val="28"/>
          <w:lang w:val="pl-PL"/>
        </w:rPr>
        <w:t xml:space="preserve"> </w:t>
      </w:r>
      <w:r w:rsidR="003A103E" w:rsidRPr="0019327C">
        <w:rPr>
          <w:i/>
          <w:sz w:val="28"/>
          <w:szCs w:val="28"/>
          <w:lang w:val="pl-PL"/>
        </w:rPr>
        <w:t xml:space="preserve">.......   </w:t>
      </w:r>
      <w:r w:rsidRPr="0019327C">
        <w:rPr>
          <w:i/>
          <w:sz w:val="28"/>
          <w:szCs w:val="28"/>
          <w:lang w:val="pl-PL"/>
        </w:rPr>
        <w:t>/</w:t>
      </w:r>
      <w:r w:rsidR="008D0C75" w:rsidRPr="0019327C">
        <w:rPr>
          <w:i/>
          <w:sz w:val="28"/>
          <w:szCs w:val="28"/>
          <w:lang w:val="pl-PL"/>
        </w:rPr>
        <w:t>KH/GDĐT-MN ngày</w:t>
      </w:r>
      <w:r w:rsidRPr="0019327C">
        <w:rPr>
          <w:i/>
          <w:sz w:val="28"/>
          <w:szCs w:val="28"/>
          <w:lang w:val="pl-PL"/>
        </w:rPr>
        <w:t xml:space="preserve"> </w:t>
      </w:r>
      <w:r w:rsidR="003A103E" w:rsidRPr="0019327C">
        <w:rPr>
          <w:i/>
          <w:sz w:val="28"/>
          <w:szCs w:val="28"/>
          <w:lang w:val="pl-PL"/>
        </w:rPr>
        <w:t xml:space="preserve">   </w:t>
      </w:r>
      <w:r w:rsidR="00431074" w:rsidRPr="0019327C">
        <w:rPr>
          <w:i/>
          <w:sz w:val="28"/>
          <w:szCs w:val="28"/>
          <w:lang w:val="pl-PL"/>
        </w:rPr>
        <w:t>tháng</w:t>
      </w:r>
      <w:r w:rsidRPr="0019327C">
        <w:rPr>
          <w:i/>
          <w:sz w:val="28"/>
          <w:szCs w:val="28"/>
          <w:lang w:val="pl-PL"/>
        </w:rPr>
        <w:t xml:space="preserve"> </w:t>
      </w:r>
      <w:r w:rsidR="003A103E" w:rsidRPr="0019327C">
        <w:rPr>
          <w:i/>
          <w:sz w:val="28"/>
          <w:szCs w:val="28"/>
          <w:lang w:val="pl-PL"/>
        </w:rPr>
        <w:t xml:space="preserve">    </w:t>
      </w:r>
      <w:r w:rsidR="00431074" w:rsidRPr="0019327C">
        <w:rPr>
          <w:i/>
          <w:sz w:val="28"/>
          <w:szCs w:val="28"/>
          <w:lang w:val="pl-PL"/>
        </w:rPr>
        <w:t>năm 20</w:t>
      </w:r>
      <w:r w:rsidR="00DA2417" w:rsidRPr="0019327C">
        <w:rPr>
          <w:i/>
          <w:sz w:val="28"/>
          <w:szCs w:val="28"/>
          <w:lang w:val="pl-PL"/>
        </w:rPr>
        <w:t>2</w:t>
      </w:r>
      <w:r w:rsidR="003A103E" w:rsidRPr="0019327C">
        <w:rPr>
          <w:i/>
          <w:sz w:val="28"/>
          <w:szCs w:val="28"/>
          <w:lang w:val="pl-PL"/>
        </w:rPr>
        <w:t>1</w:t>
      </w:r>
      <w:r w:rsidR="00431074" w:rsidRPr="0019327C">
        <w:rPr>
          <w:i/>
          <w:sz w:val="28"/>
          <w:szCs w:val="28"/>
          <w:lang w:val="pl-PL"/>
        </w:rPr>
        <w:t xml:space="preserve"> của Phòng Giáo dục Mầm non, Sở Giáo dục và Đào tạo Thành phố Hồ Chí Minh về Kế hoạch công tác năm học 20</w:t>
      </w:r>
      <w:r w:rsidR="00DA2417" w:rsidRPr="0019327C">
        <w:rPr>
          <w:i/>
          <w:sz w:val="28"/>
          <w:szCs w:val="28"/>
          <w:lang w:val="pl-PL"/>
        </w:rPr>
        <w:t>2</w:t>
      </w:r>
      <w:r w:rsidR="003A103E" w:rsidRPr="0019327C">
        <w:rPr>
          <w:i/>
          <w:sz w:val="28"/>
          <w:szCs w:val="28"/>
          <w:lang w:val="pl-PL"/>
        </w:rPr>
        <w:t>1</w:t>
      </w:r>
      <w:r w:rsidR="00431074" w:rsidRPr="0019327C">
        <w:rPr>
          <w:i/>
          <w:sz w:val="28"/>
          <w:szCs w:val="28"/>
          <w:lang w:val="pl-PL"/>
        </w:rPr>
        <w:t xml:space="preserve"> – 20</w:t>
      </w:r>
      <w:r w:rsidR="004F2D16" w:rsidRPr="0019327C">
        <w:rPr>
          <w:i/>
          <w:sz w:val="28"/>
          <w:szCs w:val="28"/>
          <w:lang w:val="pl-PL"/>
        </w:rPr>
        <w:t>2</w:t>
      </w:r>
      <w:r w:rsidR="003A103E" w:rsidRPr="0019327C">
        <w:rPr>
          <w:i/>
          <w:sz w:val="28"/>
          <w:szCs w:val="28"/>
          <w:lang w:val="pl-PL"/>
        </w:rPr>
        <w:t>2</w:t>
      </w:r>
      <w:r w:rsidR="004F2D16" w:rsidRPr="0019327C">
        <w:rPr>
          <w:i/>
          <w:sz w:val="28"/>
          <w:szCs w:val="28"/>
          <w:lang w:val="pl-PL"/>
        </w:rPr>
        <w:t xml:space="preserve"> </w:t>
      </w:r>
      <w:r w:rsidR="00DA2417" w:rsidRPr="0019327C">
        <w:rPr>
          <w:i/>
          <w:sz w:val="28"/>
          <w:szCs w:val="28"/>
          <w:lang w:val="pl-PL"/>
        </w:rPr>
        <w:t>G</w:t>
      </w:r>
      <w:r w:rsidR="00431074" w:rsidRPr="0019327C">
        <w:rPr>
          <w:i/>
          <w:sz w:val="28"/>
          <w:szCs w:val="28"/>
          <w:lang w:val="pl-PL"/>
        </w:rPr>
        <w:t xml:space="preserve">iáo dục Mầm non; </w:t>
      </w:r>
    </w:p>
    <w:p w:rsidR="00431074" w:rsidRPr="0019327C" w:rsidRDefault="00431074" w:rsidP="00C97A58">
      <w:pPr>
        <w:spacing w:before="120" w:after="120"/>
        <w:ind w:firstLine="720"/>
        <w:jc w:val="both"/>
        <w:rPr>
          <w:i/>
          <w:sz w:val="28"/>
          <w:szCs w:val="28"/>
          <w:lang w:val="pl-PL"/>
        </w:rPr>
      </w:pPr>
      <w:r w:rsidRPr="0019327C">
        <w:rPr>
          <w:i/>
          <w:sz w:val="28"/>
          <w:szCs w:val="28"/>
          <w:lang w:val="pl-PL"/>
        </w:rPr>
        <w:t xml:space="preserve">Căn cứ </w:t>
      </w:r>
      <w:r w:rsidR="004F474C" w:rsidRPr="0019327C">
        <w:rPr>
          <w:i/>
          <w:sz w:val="28"/>
          <w:szCs w:val="28"/>
          <w:lang w:val="pl-PL"/>
        </w:rPr>
        <w:t>C</w:t>
      </w:r>
      <w:r w:rsidRPr="0019327C">
        <w:rPr>
          <w:i/>
          <w:sz w:val="28"/>
          <w:szCs w:val="28"/>
          <w:lang w:val="pl-PL"/>
        </w:rPr>
        <w:t>ông văn số</w:t>
      </w:r>
      <w:r w:rsidR="00800465" w:rsidRPr="0019327C">
        <w:rPr>
          <w:i/>
          <w:sz w:val="28"/>
          <w:szCs w:val="28"/>
          <w:lang w:val="pl-PL"/>
        </w:rPr>
        <w:t xml:space="preserve"> </w:t>
      </w:r>
      <w:r w:rsidR="003A103E" w:rsidRPr="0019327C">
        <w:rPr>
          <w:i/>
          <w:sz w:val="28"/>
          <w:szCs w:val="28"/>
          <w:lang w:val="pl-PL"/>
        </w:rPr>
        <w:t xml:space="preserve">        </w:t>
      </w:r>
      <w:r w:rsidRPr="0019327C">
        <w:rPr>
          <w:i/>
          <w:sz w:val="28"/>
          <w:szCs w:val="28"/>
          <w:lang w:val="pl-PL"/>
        </w:rPr>
        <w:t>/BC-GDĐT ngày</w:t>
      </w:r>
      <w:r w:rsidR="00800465" w:rsidRPr="0019327C">
        <w:rPr>
          <w:i/>
          <w:sz w:val="28"/>
          <w:szCs w:val="28"/>
          <w:lang w:val="pl-PL"/>
        </w:rPr>
        <w:t xml:space="preserve"> </w:t>
      </w:r>
      <w:r w:rsidR="003A103E" w:rsidRPr="0019327C">
        <w:rPr>
          <w:i/>
          <w:sz w:val="28"/>
          <w:szCs w:val="28"/>
          <w:lang w:val="pl-PL"/>
        </w:rPr>
        <w:t xml:space="preserve">     </w:t>
      </w:r>
      <w:r w:rsidR="00800465" w:rsidRPr="0019327C">
        <w:rPr>
          <w:i/>
          <w:sz w:val="28"/>
          <w:szCs w:val="28"/>
          <w:lang w:val="pl-PL"/>
        </w:rPr>
        <w:t xml:space="preserve"> </w:t>
      </w:r>
      <w:r w:rsidRPr="0019327C">
        <w:rPr>
          <w:i/>
          <w:sz w:val="28"/>
          <w:szCs w:val="28"/>
          <w:lang w:val="pl-PL"/>
        </w:rPr>
        <w:t>tháng</w:t>
      </w:r>
      <w:r w:rsidR="00800465" w:rsidRPr="0019327C">
        <w:rPr>
          <w:i/>
          <w:sz w:val="28"/>
          <w:szCs w:val="28"/>
          <w:lang w:val="pl-PL"/>
        </w:rPr>
        <w:t xml:space="preserve"> </w:t>
      </w:r>
      <w:r w:rsidR="003A103E" w:rsidRPr="0019327C">
        <w:rPr>
          <w:i/>
          <w:sz w:val="28"/>
          <w:szCs w:val="28"/>
          <w:lang w:val="pl-PL"/>
        </w:rPr>
        <w:t xml:space="preserve">   </w:t>
      </w:r>
      <w:r w:rsidRPr="0019327C">
        <w:rPr>
          <w:i/>
          <w:sz w:val="28"/>
          <w:szCs w:val="28"/>
          <w:lang w:val="pl-PL"/>
        </w:rPr>
        <w:t>năm 20</w:t>
      </w:r>
      <w:r w:rsidR="00D51264" w:rsidRPr="0019327C">
        <w:rPr>
          <w:i/>
          <w:sz w:val="28"/>
          <w:szCs w:val="28"/>
          <w:lang w:val="pl-PL"/>
        </w:rPr>
        <w:t>21</w:t>
      </w:r>
      <w:r w:rsidRPr="0019327C">
        <w:rPr>
          <w:i/>
          <w:sz w:val="28"/>
          <w:szCs w:val="28"/>
          <w:lang w:val="pl-PL"/>
        </w:rPr>
        <w:t xml:space="preserve"> của Phòng Giáo dục và Đào tạo huyện Củ Chi về </w:t>
      </w:r>
      <w:r w:rsidR="00F31A8A" w:rsidRPr="0019327C">
        <w:rPr>
          <w:i/>
          <w:sz w:val="28"/>
          <w:szCs w:val="28"/>
          <w:lang w:val="pl-PL"/>
        </w:rPr>
        <w:t>T</w:t>
      </w:r>
      <w:r w:rsidRPr="0019327C">
        <w:rPr>
          <w:i/>
          <w:sz w:val="28"/>
          <w:szCs w:val="28"/>
          <w:lang w:val="pl-PL"/>
        </w:rPr>
        <w:t>ổng kết năm học 20</w:t>
      </w:r>
      <w:r w:rsidR="003A103E" w:rsidRPr="0019327C">
        <w:rPr>
          <w:i/>
          <w:sz w:val="28"/>
          <w:szCs w:val="28"/>
          <w:lang w:val="pl-PL"/>
        </w:rPr>
        <w:t>20</w:t>
      </w:r>
      <w:r w:rsidRPr="0019327C">
        <w:rPr>
          <w:i/>
          <w:sz w:val="28"/>
          <w:szCs w:val="28"/>
          <w:lang w:val="pl-PL"/>
        </w:rPr>
        <w:t xml:space="preserve"> – 20</w:t>
      </w:r>
      <w:r w:rsidR="00AE01B9" w:rsidRPr="0019327C">
        <w:rPr>
          <w:i/>
          <w:sz w:val="28"/>
          <w:szCs w:val="28"/>
          <w:lang w:val="pl-PL"/>
        </w:rPr>
        <w:t>2</w:t>
      </w:r>
      <w:r w:rsidR="003A103E" w:rsidRPr="0019327C">
        <w:rPr>
          <w:i/>
          <w:sz w:val="28"/>
          <w:szCs w:val="28"/>
          <w:lang w:val="pl-PL"/>
        </w:rPr>
        <w:t xml:space="preserve">1 </w:t>
      </w:r>
      <w:r w:rsidRPr="0019327C">
        <w:rPr>
          <w:i/>
          <w:sz w:val="28"/>
          <w:szCs w:val="28"/>
          <w:lang w:val="pl-PL"/>
        </w:rPr>
        <w:t>và phương hướng nhiệm vụ năm học 20</w:t>
      </w:r>
      <w:r w:rsidR="003A103E" w:rsidRPr="0019327C">
        <w:rPr>
          <w:i/>
          <w:sz w:val="28"/>
          <w:szCs w:val="28"/>
          <w:lang w:val="pl-PL"/>
        </w:rPr>
        <w:t>21</w:t>
      </w:r>
      <w:r w:rsidRPr="0019327C">
        <w:rPr>
          <w:i/>
          <w:sz w:val="28"/>
          <w:szCs w:val="28"/>
          <w:lang w:val="pl-PL"/>
        </w:rPr>
        <w:t xml:space="preserve"> – 20</w:t>
      </w:r>
      <w:r w:rsidR="00F31A8A" w:rsidRPr="0019327C">
        <w:rPr>
          <w:i/>
          <w:sz w:val="28"/>
          <w:szCs w:val="28"/>
          <w:lang w:val="pl-PL"/>
        </w:rPr>
        <w:t>2</w:t>
      </w:r>
      <w:r w:rsidR="003A103E" w:rsidRPr="0019327C">
        <w:rPr>
          <w:i/>
          <w:sz w:val="28"/>
          <w:szCs w:val="28"/>
          <w:lang w:val="pl-PL"/>
        </w:rPr>
        <w:t>2</w:t>
      </w:r>
      <w:r w:rsidRPr="0019327C">
        <w:rPr>
          <w:i/>
          <w:sz w:val="28"/>
          <w:szCs w:val="28"/>
          <w:lang w:val="pl-PL"/>
        </w:rPr>
        <w:t>”;</w:t>
      </w:r>
    </w:p>
    <w:p w:rsidR="00431074" w:rsidRPr="00744095" w:rsidRDefault="00431074" w:rsidP="00C97A58">
      <w:pPr>
        <w:spacing w:before="120" w:after="120"/>
        <w:ind w:firstLine="720"/>
        <w:jc w:val="both"/>
        <w:rPr>
          <w:i/>
          <w:sz w:val="28"/>
          <w:szCs w:val="28"/>
          <w:lang w:val="vi-VN"/>
        </w:rPr>
      </w:pPr>
      <w:r w:rsidRPr="0019327C">
        <w:rPr>
          <w:i/>
          <w:sz w:val="28"/>
          <w:szCs w:val="28"/>
          <w:lang w:val="pl-PL"/>
        </w:rPr>
        <w:t>Căn cứ kết quả đã đạt trong năm học 20</w:t>
      </w:r>
      <w:r w:rsidR="00750ABF" w:rsidRPr="0019327C">
        <w:rPr>
          <w:i/>
          <w:sz w:val="28"/>
          <w:szCs w:val="28"/>
          <w:lang w:val="pl-PL"/>
        </w:rPr>
        <w:t>20</w:t>
      </w:r>
      <w:r w:rsidRPr="0019327C">
        <w:rPr>
          <w:i/>
          <w:sz w:val="28"/>
          <w:szCs w:val="28"/>
          <w:lang w:val="pl-PL"/>
        </w:rPr>
        <w:t xml:space="preserve"> – 20</w:t>
      </w:r>
      <w:r w:rsidR="00D51264" w:rsidRPr="0019327C">
        <w:rPr>
          <w:i/>
          <w:sz w:val="28"/>
          <w:szCs w:val="28"/>
          <w:lang w:val="pl-PL"/>
        </w:rPr>
        <w:t>2</w:t>
      </w:r>
      <w:r w:rsidR="00750ABF" w:rsidRPr="0019327C">
        <w:rPr>
          <w:i/>
          <w:sz w:val="28"/>
          <w:szCs w:val="28"/>
          <w:lang w:val="pl-PL"/>
        </w:rPr>
        <w:t>1</w:t>
      </w:r>
      <w:r w:rsidRPr="0019327C">
        <w:rPr>
          <w:i/>
          <w:sz w:val="28"/>
          <w:szCs w:val="28"/>
          <w:lang w:val="pl-PL"/>
        </w:rPr>
        <w:t xml:space="preserve"> và tình hình thực tế</w:t>
      </w:r>
      <w:r w:rsidR="009510BC" w:rsidRPr="0019327C">
        <w:rPr>
          <w:i/>
          <w:sz w:val="28"/>
          <w:szCs w:val="28"/>
          <w:lang w:val="pl-PL"/>
        </w:rPr>
        <w:t xml:space="preserve">, </w:t>
      </w:r>
      <w:r w:rsidRPr="0019327C">
        <w:rPr>
          <w:i/>
          <w:sz w:val="28"/>
          <w:szCs w:val="28"/>
          <w:lang w:val="pl-PL"/>
        </w:rPr>
        <w:t xml:space="preserve"> cấp học Mầm non Phòng Giáo dục và Đào tạo huyện </w:t>
      </w:r>
      <w:r w:rsidR="001F289B" w:rsidRPr="0019327C">
        <w:rPr>
          <w:i/>
          <w:sz w:val="28"/>
          <w:szCs w:val="28"/>
          <w:lang w:val="pl-PL"/>
        </w:rPr>
        <w:t>C</w:t>
      </w:r>
      <w:r w:rsidR="009510BC" w:rsidRPr="0019327C">
        <w:rPr>
          <w:i/>
          <w:sz w:val="28"/>
          <w:szCs w:val="28"/>
          <w:lang w:val="pl-PL"/>
        </w:rPr>
        <w:t xml:space="preserve">ủ Chi </w:t>
      </w:r>
      <w:r w:rsidRPr="0019327C">
        <w:rPr>
          <w:i/>
          <w:sz w:val="28"/>
          <w:szCs w:val="28"/>
          <w:lang w:val="pl-PL"/>
        </w:rPr>
        <w:t xml:space="preserve">tập trung thực hiện các </w:t>
      </w:r>
      <w:r w:rsidRPr="0019327C">
        <w:rPr>
          <w:i/>
          <w:sz w:val="28"/>
          <w:szCs w:val="28"/>
          <w:lang w:val="vi-VN"/>
        </w:rPr>
        <w:t xml:space="preserve">nhiệm vụ </w:t>
      </w:r>
      <w:r w:rsidR="006D7050" w:rsidRPr="0019327C">
        <w:rPr>
          <w:i/>
          <w:sz w:val="28"/>
          <w:szCs w:val="28"/>
        </w:rPr>
        <w:t>trọng t</w:t>
      </w:r>
      <w:r w:rsidR="005F69D1" w:rsidRPr="0019327C">
        <w:rPr>
          <w:i/>
          <w:sz w:val="28"/>
          <w:szCs w:val="28"/>
        </w:rPr>
        <w:t>â</w:t>
      </w:r>
      <w:r w:rsidR="006D7050" w:rsidRPr="0019327C">
        <w:rPr>
          <w:i/>
          <w:sz w:val="28"/>
          <w:szCs w:val="28"/>
        </w:rPr>
        <w:t xml:space="preserve">m </w:t>
      </w:r>
      <w:r w:rsidRPr="0019327C">
        <w:rPr>
          <w:i/>
          <w:sz w:val="28"/>
          <w:szCs w:val="28"/>
          <w:lang w:val="vi-VN"/>
        </w:rPr>
        <w:t>năm học 20</w:t>
      </w:r>
      <w:r w:rsidR="00D51264" w:rsidRPr="0019327C">
        <w:rPr>
          <w:i/>
          <w:sz w:val="28"/>
          <w:szCs w:val="28"/>
          <w:lang w:val="pl-PL"/>
        </w:rPr>
        <w:t>2</w:t>
      </w:r>
      <w:r w:rsidR="00750ABF" w:rsidRPr="0019327C">
        <w:rPr>
          <w:i/>
          <w:sz w:val="28"/>
          <w:szCs w:val="28"/>
          <w:lang w:val="pl-PL"/>
        </w:rPr>
        <w:t>1</w:t>
      </w:r>
      <w:r w:rsidRPr="0019327C">
        <w:rPr>
          <w:i/>
          <w:sz w:val="28"/>
          <w:szCs w:val="28"/>
          <w:lang w:val="vi-VN"/>
        </w:rPr>
        <w:t xml:space="preserve"> – 20</w:t>
      </w:r>
      <w:r w:rsidR="009510BC" w:rsidRPr="0019327C">
        <w:rPr>
          <w:i/>
          <w:sz w:val="28"/>
          <w:szCs w:val="28"/>
          <w:lang w:val="pl-PL"/>
        </w:rPr>
        <w:t>2</w:t>
      </w:r>
      <w:r w:rsidR="00750ABF" w:rsidRPr="0019327C">
        <w:rPr>
          <w:i/>
          <w:sz w:val="28"/>
          <w:szCs w:val="28"/>
          <w:lang w:val="pl-PL"/>
        </w:rPr>
        <w:t>2</w:t>
      </w:r>
      <w:r w:rsidRPr="0019327C">
        <w:rPr>
          <w:i/>
          <w:sz w:val="28"/>
          <w:szCs w:val="28"/>
          <w:lang w:val="pl-PL"/>
        </w:rPr>
        <w:t>. Cụ thể</w:t>
      </w:r>
      <w:r w:rsidRPr="0019327C">
        <w:rPr>
          <w:i/>
          <w:sz w:val="28"/>
          <w:szCs w:val="28"/>
          <w:lang w:val="vi-VN"/>
        </w:rPr>
        <w:t xml:space="preserve"> như sau:</w:t>
      </w:r>
    </w:p>
    <w:p w:rsidR="009D182C" w:rsidRPr="00744095" w:rsidRDefault="00A8585B" w:rsidP="00C97A58">
      <w:pPr>
        <w:spacing w:before="120" w:after="120"/>
        <w:ind w:firstLine="720"/>
        <w:jc w:val="both"/>
        <w:rPr>
          <w:b/>
          <w:sz w:val="28"/>
          <w:szCs w:val="28"/>
          <w:lang w:val="vi-VN"/>
        </w:rPr>
      </w:pPr>
      <w:r w:rsidRPr="00744095">
        <w:rPr>
          <w:b/>
          <w:sz w:val="28"/>
          <w:szCs w:val="28"/>
          <w:lang w:val="vi-VN"/>
        </w:rPr>
        <w:t xml:space="preserve">I. </w:t>
      </w:r>
      <w:r w:rsidR="00754301" w:rsidRPr="00744095">
        <w:rPr>
          <w:b/>
          <w:sz w:val="28"/>
          <w:szCs w:val="28"/>
          <w:lang w:val="vi-VN"/>
        </w:rPr>
        <w:t>MỤC TIÊU</w:t>
      </w:r>
      <w:r w:rsidR="00754301" w:rsidRPr="00744095">
        <w:rPr>
          <w:b/>
          <w:sz w:val="28"/>
          <w:szCs w:val="28"/>
          <w:lang w:val="pl-PL"/>
        </w:rPr>
        <w:t xml:space="preserve"> </w:t>
      </w:r>
    </w:p>
    <w:p w:rsidR="007F0EF4" w:rsidRPr="00744095" w:rsidRDefault="007F0EF4" w:rsidP="001C015D">
      <w:pPr>
        <w:spacing w:before="120" w:after="120"/>
        <w:ind w:firstLine="567"/>
        <w:jc w:val="both"/>
        <w:rPr>
          <w:rFonts w:eastAsiaTheme="minorHAnsi"/>
          <w:sz w:val="28"/>
          <w:szCs w:val="28"/>
        </w:rPr>
      </w:pPr>
      <w:r w:rsidRPr="00744095">
        <w:rPr>
          <w:rFonts w:eastAsiaTheme="minorHAnsi"/>
          <w:sz w:val="28"/>
          <w:szCs w:val="28"/>
        </w:rPr>
        <w:t xml:space="preserve">- Tiếp tục tăng cường các biện pháp phòng, chống dịch bệnh COVID-19 trong tình hình mới, </w:t>
      </w:r>
      <w:r w:rsidRPr="00744095">
        <w:rPr>
          <w:rFonts w:eastAsiaTheme="minorHAnsi"/>
          <w:sz w:val="28"/>
          <w:szCs w:val="28"/>
          <w:lang w:val="vi-VN"/>
        </w:rPr>
        <w:t xml:space="preserve">giữ vững mục tiêu phát triển an toàn, bền vững, </w:t>
      </w:r>
      <w:r w:rsidRPr="00744095">
        <w:rPr>
          <w:rFonts w:eastAsiaTheme="minorHAnsi"/>
          <w:sz w:val="28"/>
          <w:szCs w:val="28"/>
        </w:rPr>
        <w:t xml:space="preserve">nâng cao chất lượng và điều kiện thực hiện chương trình sau sửa đổi, bổ sung; giúp trẻ </w:t>
      </w:r>
      <w:r w:rsidRPr="00744095">
        <w:rPr>
          <w:rFonts w:eastAsiaTheme="minorHAnsi"/>
          <w:sz w:val="28"/>
          <w:szCs w:val="28"/>
          <w:lang w:val="vi-VN"/>
        </w:rPr>
        <w:t>phát triển về thể chất, tình cảm, trí tuệ, thẩm mỹ, hình thành những yếu tố đầu tiên của nhân cách, chuẩn bị cho trẻ vào lớp Một.</w:t>
      </w:r>
      <w:r w:rsidRPr="00744095">
        <w:rPr>
          <w:rFonts w:eastAsiaTheme="minorHAnsi"/>
          <w:sz w:val="28"/>
          <w:szCs w:val="28"/>
        </w:rPr>
        <w:t xml:space="preserve"> </w:t>
      </w:r>
    </w:p>
    <w:p w:rsidR="007F0EF4" w:rsidRPr="00744095" w:rsidRDefault="007F0EF4" w:rsidP="001C015D">
      <w:pPr>
        <w:spacing w:before="120" w:after="120"/>
        <w:ind w:firstLine="567"/>
        <w:jc w:val="both"/>
        <w:rPr>
          <w:rFonts w:eastAsiaTheme="minorHAnsi"/>
          <w:sz w:val="28"/>
          <w:szCs w:val="28"/>
        </w:rPr>
      </w:pPr>
      <w:r w:rsidRPr="00744095">
        <w:rPr>
          <w:rFonts w:eastAsiaTheme="minorHAnsi"/>
          <w:sz w:val="28"/>
          <w:szCs w:val="28"/>
        </w:rPr>
        <w:t xml:space="preserve">- Đảm bảo duy trì chất lượng chăm sóc, giáo dục trẻ tại các cơ sở </w:t>
      </w:r>
      <w:r w:rsidR="00D57F6D" w:rsidRPr="00744095">
        <w:rPr>
          <w:rFonts w:eastAsiaTheme="minorHAnsi"/>
          <w:sz w:val="28"/>
          <w:szCs w:val="28"/>
        </w:rPr>
        <w:t>giáo dục mầm non</w:t>
      </w:r>
      <w:r w:rsidRPr="00744095">
        <w:rPr>
          <w:rFonts w:eastAsiaTheme="minorHAnsi"/>
          <w:sz w:val="28"/>
          <w:szCs w:val="28"/>
        </w:rPr>
        <w:t>; nâng cao chất lượng phổ cập giáo dục mầm non cho trẻ em 5 tuổi, hướng đến phổ cập giáo dục mầm non cho trẻ em dưới 5 tuổi.</w:t>
      </w:r>
    </w:p>
    <w:p w:rsidR="007F0EF4" w:rsidRPr="00744095" w:rsidRDefault="00A70169" w:rsidP="001C015D">
      <w:pPr>
        <w:spacing w:before="120" w:after="120"/>
        <w:ind w:firstLine="567"/>
        <w:jc w:val="both"/>
        <w:rPr>
          <w:rFonts w:eastAsiaTheme="minorHAnsi"/>
          <w:sz w:val="28"/>
          <w:szCs w:val="28"/>
        </w:rPr>
      </w:pPr>
      <w:r w:rsidRPr="00744095">
        <w:rPr>
          <w:rFonts w:eastAsiaTheme="minorHAnsi"/>
          <w:bCs/>
          <w:sz w:val="28"/>
          <w:szCs w:val="28"/>
        </w:rPr>
        <w:t xml:space="preserve">- </w:t>
      </w:r>
      <w:r w:rsidRPr="00744095">
        <w:rPr>
          <w:bCs/>
          <w:sz w:val="28"/>
          <w:szCs w:val="28"/>
          <w:lang w:val="vi-VN"/>
        </w:rPr>
        <w:t>Tiếp tục củng cố mạng lưới trường lớp, đẩy mạnh quy hoạch, rà soát, sắp xếp các cơ sở giáo dục mầm non trên địa bàn huyện.</w:t>
      </w:r>
      <w:r w:rsidRPr="00744095">
        <w:rPr>
          <w:bCs/>
          <w:sz w:val="28"/>
          <w:szCs w:val="28"/>
        </w:rPr>
        <w:t xml:space="preserve"> </w:t>
      </w:r>
      <w:proofErr w:type="gramStart"/>
      <w:r w:rsidR="007F0EF4" w:rsidRPr="00744095">
        <w:rPr>
          <w:rFonts w:eastAsiaTheme="minorHAnsi"/>
          <w:bCs/>
          <w:sz w:val="28"/>
          <w:szCs w:val="28"/>
        </w:rPr>
        <w:t>Nâng chất lượng trường tiên tiến hội nhập và trường chuẩn quốc gia.</w:t>
      </w:r>
      <w:proofErr w:type="gramEnd"/>
      <w:r w:rsidR="006001AB" w:rsidRPr="00744095">
        <w:rPr>
          <w:rFonts w:eastAsiaTheme="minorHAnsi"/>
          <w:bCs/>
          <w:sz w:val="28"/>
          <w:szCs w:val="28"/>
        </w:rPr>
        <w:tab/>
      </w:r>
      <w:r w:rsidR="006001AB" w:rsidRPr="00744095">
        <w:rPr>
          <w:rFonts w:eastAsiaTheme="minorHAnsi"/>
          <w:bCs/>
          <w:sz w:val="28"/>
          <w:szCs w:val="28"/>
        </w:rPr>
        <w:tab/>
      </w:r>
      <w:r w:rsidR="006001AB" w:rsidRPr="00744095">
        <w:rPr>
          <w:rFonts w:eastAsiaTheme="minorHAnsi"/>
          <w:bCs/>
          <w:sz w:val="28"/>
          <w:szCs w:val="28"/>
        </w:rPr>
        <w:tab/>
      </w:r>
    </w:p>
    <w:p w:rsidR="007F0EF4" w:rsidRPr="00744095" w:rsidRDefault="007F0EF4" w:rsidP="001C015D">
      <w:pPr>
        <w:spacing w:before="120" w:after="120"/>
        <w:ind w:firstLine="567"/>
        <w:jc w:val="both"/>
        <w:rPr>
          <w:rFonts w:eastAsiaTheme="minorHAnsi"/>
          <w:iCs/>
          <w:sz w:val="28"/>
          <w:szCs w:val="28"/>
        </w:rPr>
      </w:pPr>
      <w:r w:rsidRPr="00744095">
        <w:rPr>
          <w:rFonts w:eastAsiaTheme="minorHAnsi"/>
          <w:iCs/>
          <w:sz w:val="28"/>
          <w:szCs w:val="28"/>
        </w:rPr>
        <w:lastRenderedPageBreak/>
        <w:t xml:space="preserve">- Thực hiện lộ trình nâng trình độ chuẩn đào tạo của giáo viên mầm non; nâng cao chất lượng đội </w:t>
      </w:r>
      <w:proofErr w:type="gramStart"/>
      <w:r w:rsidRPr="00744095">
        <w:rPr>
          <w:rFonts w:eastAsiaTheme="minorHAnsi"/>
          <w:iCs/>
          <w:sz w:val="28"/>
          <w:szCs w:val="28"/>
        </w:rPr>
        <w:t>ngũ</w:t>
      </w:r>
      <w:proofErr w:type="gramEnd"/>
      <w:r w:rsidRPr="00744095">
        <w:rPr>
          <w:rFonts w:eastAsiaTheme="minorHAnsi"/>
          <w:iCs/>
          <w:sz w:val="28"/>
          <w:szCs w:val="28"/>
        </w:rPr>
        <w:t xml:space="preserve"> cán bộ quản lý.</w:t>
      </w:r>
    </w:p>
    <w:p w:rsidR="007F0EF4" w:rsidRPr="00744095" w:rsidRDefault="007F0EF4" w:rsidP="001C015D">
      <w:pPr>
        <w:spacing w:before="120" w:after="120"/>
        <w:ind w:firstLine="567"/>
        <w:jc w:val="both"/>
        <w:rPr>
          <w:rFonts w:eastAsiaTheme="minorHAnsi"/>
          <w:sz w:val="28"/>
          <w:szCs w:val="28"/>
        </w:rPr>
      </w:pPr>
      <w:r w:rsidRPr="00744095">
        <w:rPr>
          <w:rFonts w:eastAsiaTheme="minorHAnsi"/>
          <w:sz w:val="28"/>
          <w:szCs w:val="28"/>
        </w:rPr>
        <w:t xml:space="preserve">- Nâng cao hiệu lực, hiệu quả công tác quản lý nhà nước về </w:t>
      </w:r>
      <w:r w:rsidR="000D678A" w:rsidRPr="00744095">
        <w:rPr>
          <w:sz w:val="28"/>
          <w:szCs w:val="28"/>
          <w:lang w:val="vi-VN"/>
        </w:rPr>
        <w:t>giáo dục mầm non</w:t>
      </w:r>
      <w:r w:rsidRPr="00744095">
        <w:rPr>
          <w:rFonts w:eastAsiaTheme="minorHAnsi"/>
          <w:sz w:val="28"/>
          <w:szCs w:val="28"/>
        </w:rPr>
        <w:t>; tăng cường năng lực quản trị</w:t>
      </w:r>
      <w:r w:rsidR="003A103E" w:rsidRPr="00744095">
        <w:rPr>
          <w:rFonts w:eastAsiaTheme="minorHAnsi"/>
          <w:sz w:val="28"/>
          <w:szCs w:val="28"/>
        </w:rPr>
        <w:t xml:space="preserve"> lý</w:t>
      </w:r>
      <w:r w:rsidRPr="00744095">
        <w:rPr>
          <w:rFonts w:eastAsiaTheme="minorHAnsi"/>
          <w:sz w:val="28"/>
          <w:szCs w:val="28"/>
        </w:rPr>
        <w:t xml:space="preserve"> nhà trường, đổi mới cơ chế quản lý cơ sở </w:t>
      </w:r>
      <w:r w:rsidR="000D678A" w:rsidRPr="00744095">
        <w:rPr>
          <w:sz w:val="28"/>
          <w:szCs w:val="28"/>
          <w:lang w:val="vi-VN"/>
        </w:rPr>
        <w:t>giáo dục mầm non</w:t>
      </w:r>
      <w:r w:rsidR="000D678A" w:rsidRPr="00744095">
        <w:rPr>
          <w:rFonts w:eastAsiaTheme="minorHAnsi"/>
          <w:sz w:val="28"/>
          <w:szCs w:val="28"/>
        </w:rPr>
        <w:t xml:space="preserve"> </w:t>
      </w:r>
      <w:r w:rsidRPr="00744095">
        <w:rPr>
          <w:rFonts w:eastAsiaTheme="minorHAnsi"/>
          <w:sz w:val="28"/>
          <w:szCs w:val="28"/>
        </w:rPr>
        <w:t xml:space="preserve">gắn với thực hiện tốt dân chủ trong hoạt động của cơ sở </w:t>
      </w:r>
      <w:r w:rsidR="000D678A" w:rsidRPr="00744095">
        <w:rPr>
          <w:sz w:val="28"/>
          <w:szCs w:val="28"/>
          <w:lang w:val="vi-VN"/>
        </w:rPr>
        <w:t>giáo dục mầm non</w:t>
      </w:r>
      <w:r w:rsidRPr="00744095">
        <w:rPr>
          <w:rFonts w:eastAsiaTheme="minorHAnsi"/>
          <w:sz w:val="28"/>
          <w:szCs w:val="28"/>
        </w:rPr>
        <w:t>; đảm bảo an toàn về thể chất, tinh thần cho trẻ.</w:t>
      </w:r>
    </w:p>
    <w:p w:rsidR="007F0EF4" w:rsidRPr="00744095" w:rsidRDefault="007F0EF4" w:rsidP="001C015D">
      <w:pPr>
        <w:spacing w:before="120" w:after="120"/>
        <w:ind w:firstLine="567"/>
        <w:jc w:val="both"/>
        <w:rPr>
          <w:rFonts w:eastAsiaTheme="minorHAnsi"/>
          <w:sz w:val="28"/>
          <w:szCs w:val="28"/>
        </w:rPr>
      </w:pPr>
      <w:r w:rsidRPr="00744095">
        <w:rPr>
          <w:rFonts w:eastAsiaTheme="minorHAnsi"/>
          <w:sz w:val="28"/>
          <w:szCs w:val="28"/>
        </w:rPr>
        <w:t xml:space="preserve">- Chủ đề năm học 2021-2022 cấp học mầm non là “Xây dựng trường mầm non xanh - </w:t>
      </w:r>
      <w:proofErr w:type="gramStart"/>
      <w:r w:rsidRPr="00744095">
        <w:rPr>
          <w:rFonts w:eastAsiaTheme="minorHAnsi"/>
          <w:sz w:val="28"/>
          <w:szCs w:val="28"/>
        </w:rPr>
        <w:t>An</w:t>
      </w:r>
      <w:proofErr w:type="gramEnd"/>
      <w:r w:rsidRPr="00744095">
        <w:rPr>
          <w:rFonts w:eastAsiaTheme="minorHAnsi"/>
          <w:sz w:val="28"/>
          <w:szCs w:val="28"/>
        </w:rPr>
        <w:t xml:space="preserve"> toàn - Thân thiện”.</w:t>
      </w:r>
    </w:p>
    <w:p w:rsidR="00754301" w:rsidRPr="00744095" w:rsidRDefault="00754301" w:rsidP="00C97A58">
      <w:pPr>
        <w:tabs>
          <w:tab w:val="left" w:pos="540"/>
          <w:tab w:val="left" w:pos="993"/>
        </w:tabs>
        <w:spacing w:before="120" w:after="120"/>
        <w:ind w:firstLine="567"/>
        <w:jc w:val="both"/>
        <w:rPr>
          <w:sz w:val="28"/>
          <w:szCs w:val="28"/>
          <w:lang w:val="vi-VN"/>
        </w:rPr>
      </w:pPr>
      <w:r w:rsidRPr="00744095">
        <w:rPr>
          <w:b/>
          <w:sz w:val="28"/>
          <w:szCs w:val="28"/>
          <w:lang w:val="vi-VN"/>
        </w:rPr>
        <w:t>II. NHIỆM VỤ TRỌNG TÂM</w:t>
      </w:r>
    </w:p>
    <w:p w:rsidR="00BA65B7" w:rsidRPr="00744095" w:rsidRDefault="00BA65B7" w:rsidP="004C0E37">
      <w:pPr>
        <w:spacing w:before="120" w:after="120"/>
        <w:ind w:firstLine="567"/>
        <w:jc w:val="both"/>
        <w:rPr>
          <w:sz w:val="28"/>
          <w:szCs w:val="28"/>
          <w:lang w:val="vi-VN"/>
        </w:rPr>
      </w:pPr>
      <w:r w:rsidRPr="00744095">
        <w:rPr>
          <w:b/>
          <w:sz w:val="28"/>
          <w:szCs w:val="28"/>
          <w:lang w:val="vi-VN"/>
        </w:rPr>
        <w:t>1</w:t>
      </w:r>
      <w:r w:rsidRPr="00744095">
        <w:rPr>
          <w:sz w:val="28"/>
          <w:szCs w:val="28"/>
          <w:lang w:val="vi-VN"/>
        </w:rPr>
        <w:t>. Tiếp tục thực hiện nghiêm túc Quyết định số 16/2008/QĐ-BGDĐT ngày 16 tháng 4 năm 2008 của Bộ Giáo dục và Đào tạo ban hành quy định về đạo đức nhà giáo và Chỉ thị số 1737/CT-BGDĐT ngày 07 tháng 5 năm 2018 về việc tăng cường công tác quản lý và nâng cao đạo đức nhà giáo; thực hiện đúng quy chế làm việc và văn hóa công sở.</w:t>
      </w:r>
    </w:p>
    <w:p w:rsidR="00BA65B7" w:rsidRPr="00744095" w:rsidRDefault="00BA65B7" w:rsidP="004C0E37">
      <w:pPr>
        <w:spacing w:before="120" w:after="120" w:line="240" w:lineRule="atLeast"/>
        <w:ind w:firstLine="567"/>
        <w:jc w:val="both"/>
        <w:rPr>
          <w:rFonts w:eastAsiaTheme="minorHAnsi"/>
          <w:sz w:val="28"/>
          <w:szCs w:val="28"/>
        </w:rPr>
      </w:pPr>
      <w:r w:rsidRPr="00744095">
        <w:rPr>
          <w:rFonts w:eastAsiaTheme="minorHAnsi"/>
          <w:b/>
          <w:sz w:val="28"/>
          <w:szCs w:val="28"/>
        </w:rPr>
        <w:t>2</w:t>
      </w:r>
      <w:r w:rsidRPr="00744095">
        <w:rPr>
          <w:rFonts w:eastAsiaTheme="minorHAnsi"/>
          <w:sz w:val="28"/>
          <w:szCs w:val="28"/>
        </w:rPr>
        <w:t xml:space="preserve">. Tăng cường công tác quản lý nhà nước, triển khai hướng dẫn các văn bản quy phạm pháp luật và văn bản có liên quan đến công tác giáo dục mầm non, hướng dẫn thực hiện Luật Giáo dục năm 2019, </w:t>
      </w:r>
    </w:p>
    <w:p w:rsidR="00BA65B7" w:rsidRPr="00744095" w:rsidRDefault="00BA65B7" w:rsidP="004C0E37">
      <w:pPr>
        <w:spacing w:before="120" w:after="120" w:line="240" w:lineRule="atLeast"/>
        <w:ind w:firstLine="567"/>
        <w:jc w:val="both"/>
        <w:rPr>
          <w:rFonts w:eastAsiaTheme="minorHAnsi"/>
          <w:bCs/>
          <w:sz w:val="28"/>
          <w:szCs w:val="28"/>
        </w:rPr>
      </w:pPr>
      <w:r w:rsidRPr="00744095">
        <w:rPr>
          <w:rFonts w:eastAsiaTheme="minorHAnsi"/>
          <w:b/>
          <w:sz w:val="28"/>
          <w:szCs w:val="28"/>
        </w:rPr>
        <w:t>3</w:t>
      </w:r>
      <w:r w:rsidR="004C0E37" w:rsidRPr="00744095">
        <w:rPr>
          <w:rFonts w:eastAsiaTheme="minorHAnsi"/>
          <w:sz w:val="28"/>
          <w:szCs w:val="28"/>
        </w:rPr>
        <w:t xml:space="preserve">. </w:t>
      </w:r>
      <w:r w:rsidRPr="00744095">
        <w:rPr>
          <w:rFonts w:eastAsiaTheme="minorHAnsi"/>
          <w:sz w:val="28"/>
          <w:szCs w:val="28"/>
        </w:rPr>
        <w:t xml:space="preserve">Thực hiện tốt mục tiêu phòng, chống dịch COVID-19, </w:t>
      </w:r>
      <w:r w:rsidRPr="00744095">
        <w:rPr>
          <w:rFonts w:eastAsiaTheme="minorHAnsi"/>
          <w:bCs/>
          <w:sz w:val="28"/>
          <w:szCs w:val="28"/>
        </w:rPr>
        <w:t>xây dựng các phương án, kịch bản,</w:t>
      </w:r>
      <w:r w:rsidRPr="00744095">
        <w:rPr>
          <w:rFonts w:eastAsiaTheme="minorHAnsi"/>
          <w:b/>
          <w:sz w:val="28"/>
          <w:szCs w:val="28"/>
        </w:rPr>
        <w:t xml:space="preserve"> </w:t>
      </w:r>
      <w:r w:rsidRPr="00744095">
        <w:rPr>
          <w:rFonts w:eastAsiaTheme="minorHAnsi"/>
          <w:bCs/>
          <w:sz w:val="28"/>
          <w:szCs w:val="28"/>
          <w:lang w:val="vi-VN"/>
        </w:rPr>
        <w:t>bảo vệ sức khỏe và an toàn tuyệt đối cho trẻ</w:t>
      </w:r>
      <w:r w:rsidRPr="00744095">
        <w:rPr>
          <w:rFonts w:eastAsiaTheme="minorHAnsi"/>
          <w:bCs/>
          <w:sz w:val="28"/>
          <w:szCs w:val="28"/>
        </w:rPr>
        <w:t xml:space="preserve">; </w:t>
      </w:r>
      <w:r w:rsidR="00941FCF" w:rsidRPr="00744095">
        <w:rPr>
          <w:sz w:val="28"/>
          <w:szCs w:val="28"/>
          <w:lang w:val="vi-VN"/>
        </w:rPr>
        <w:t xml:space="preserve">tiếp tục triển khai nội dung giáo dục giới tính </w:t>
      </w:r>
      <w:r w:rsidR="000A570A" w:rsidRPr="00744095">
        <w:rPr>
          <w:sz w:val="28"/>
          <w:szCs w:val="28"/>
        </w:rPr>
        <w:t xml:space="preserve">ERA </w:t>
      </w:r>
      <w:r w:rsidR="00941FCF" w:rsidRPr="00744095">
        <w:rPr>
          <w:sz w:val="28"/>
          <w:szCs w:val="28"/>
          <w:lang w:val="vi-VN"/>
        </w:rPr>
        <w:t>cho trẻ mẫu giáo từ 3 – 5 tuổi</w:t>
      </w:r>
      <w:r w:rsidR="00941FCF" w:rsidRPr="00744095">
        <w:rPr>
          <w:sz w:val="28"/>
          <w:szCs w:val="28"/>
        </w:rPr>
        <w:t xml:space="preserve">; </w:t>
      </w:r>
      <w:r w:rsidRPr="00744095">
        <w:rPr>
          <w:rFonts w:eastAsiaTheme="minorHAnsi"/>
          <w:spacing w:val="-2"/>
          <w:sz w:val="28"/>
          <w:szCs w:val="28"/>
        </w:rPr>
        <w:t xml:space="preserve">phấn đấu </w:t>
      </w:r>
      <w:r w:rsidRPr="00744095">
        <w:rPr>
          <w:rFonts w:eastAsiaTheme="minorHAnsi"/>
          <w:bCs/>
          <w:sz w:val="28"/>
          <w:szCs w:val="28"/>
        </w:rPr>
        <w:t>tăng tỷ lệ trẻ đến trường đặc biệt là trẻ nhà trẻ và trẻ mẫu giáo 3, 4 tuổi.</w:t>
      </w:r>
    </w:p>
    <w:p w:rsidR="00BA65B7" w:rsidRPr="00744095" w:rsidRDefault="00BA65B7" w:rsidP="004C0E37">
      <w:pPr>
        <w:spacing w:before="120" w:after="120" w:line="240" w:lineRule="atLeast"/>
        <w:ind w:firstLine="567"/>
        <w:jc w:val="both"/>
        <w:rPr>
          <w:rFonts w:eastAsiaTheme="minorHAnsi"/>
          <w:sz w:val="28"/>
          <w:szCs w:val="28"/>
          <w:lang w:val="vi-VN"/>
        </w:rPr>
      </w:pPr>
      <w:r w:rsidRPr="00744095">
        <w:rPr>
          <w:rFonts w:eastAsiaTheme="minorHAnsi"/>
          <w:b/>
          <w:sz w:val="28"/>
          <w:szCs w:val="28"/>
        </w:rPr>
        <w:t>4</w:t>
      </w:r>
      <w:r w:rsidR="002A6F85" w:rsidRPr="00744095">
        <w:rPr>
          <w:rFonts w:eastAsiaTheme="minorHAnsi"/>
          <w:sz w:val="28"/>
          <w:szCs w:val="28"/>
        </w:rPr>
        <w:t xml:space="preserve">. </w:t>
      </w:r>
      <w:r w:rsidRPr="00744095">
        <w:rPr>
          <w:rFonts w:eastAsiaTheme="minorHAnsi"/>
          <w:sz w:val="28"/>
          <w:szCs w:val="28"/>
        </w:rPr>
        <w:t>Nâng cao chất lượng thực hiện c</w:t>
      </w:r>
      <w:r w:rsidRPr="00744095">
        <w:rPr>
          <w:rFonts w:eastAsiaTheme="minorHAnsi"/>
          <w:sz w:val="28"/>
          <w:szCs w:val="28"/>
          <w:lang w:val="vi-VN"/>
        </w:rPr>
        <w:t xml:space="preserve">hương trình </w:t>
      </w:r>
      <w:r w:rsidR="004C0E37" w:rsidRPr="00744095">
        <w:rPr>
          <w:rFonts w:eastAsiaTheme="minorHAnsi"/>
          <w:sz w:val="28"/>
          <w:szCs w:val="28"/>
        </w:rPr>
        <w:t xml:space="preserve">giáo dục mầm </w:t>
      </w:r>
      <w:proofErr w:type="gramStart"/>
      <w:r w:rsidR="004C0E37" w:rsidRPr="00744095">
        <w:rPr>
          <w:rFonts w:eastAsiaTheme="minorHAnsi"/>
          <w:sz w:val="28"/>
          <w:szCs w:val="28"/>
        </w:rPr>
        <w:t>non</w:t>
      </w:r>
      <w:proofErr w:type="gramEnd"/>
      <w:r w:rsidRPr="00744095">
        <w:rPr>
          <w:rFonts w:eastAsiaTheme="minorHAnsi"/>
          <w:sz w:val="28"/>
          <w:szCs w:val="28"/>
        </w:rPr>
        <w:t xml:space="preserve">. Xây dựng kế hoạch triển khai các chuyên đề “Xây dựng trường mầm non lấy trẻ làm trung tâm giai đoạn 2021-2025”; </w:t>
      </w:r>
      <w:r w:rsidRPr="00744095">
        <w:rPr>
          <w:rFonts w:eastAsiaTheme="minorHAnsi"/>
          <w:spacing w:val="-2"/>
          <w:sz w:val="28"/>
          <w:szCs w:val="28"/>
        </w:rPr>
        <w:t xml:space="preserve">“Xây dựng môi trường hoạt động trong lớp hiệu quả cho trẻ”. </w:t>
      </w:r>
      <w:r w:rsidRPr="00744095">
        <w:rPr>
          <w:rFonts w:eastAsiaTheme="minorHAnsi"/>
          <w:sz w:val="28"/>
          <w:szCs w:val="28"/>
          <w:lang w:val="vi-VN"/>
        </w:rPr>
        <w:t>Đẩy mạnh công tác xây dựng</w:t>
      </w:r>
      <w:r w:rsidRPr="00744095">
        <w:rPr>
          <w:rFonts w:eastAsiaTheme="minorHAnsi"/>
          <w:sz w:val="28"/>
          <w:szCs w:val="28"/>
        </w:rPr>
        <w:t xml:space="preserve"> cơ sở vật chất và chất lượng chuyên môn</w:t>
      </w:r>
      <w:r w:rsidRPr="00744095">
        <w:rPr>
          <w:rFonts w:eastAsiaTheme="minorHAnsi"/>
          <w:sz w:val="28"/>
          <w:szCs w:val="28"/>
          <w:lang w:val="vi-VN"/>
        </w:rPr>
        <w:t xml:space="preserve"> trường </w:t>
      </w:r>
      <w:r w:rsidRPr="00744095">
        <w:rPr>
          <w:rFonts w:eastAsiaTheme="minorHAnsi"/>
          <w:sz w:val="28"/>
          <w:szCs w:val="28"/>
        </w:rPr>
        <w:t xml:space="preserve">đạt </w:t>
      </w:r>
      <w:r w:rsidRPr="00744095">
        <w:rPr>
          <w:rFonts w:eastAsiaTheme="minorHAnsi"/>
          <w:sz w:val="28"/>
          <w:szCs w:val="28"/>
          <w:lang w:val="vi-VN"/>
        </w:rPr>
        <w:t>chuẩn quốc gia</w:t>
      </w:r>
      <w:r w:rsidR="00AC340A" w:rsidRPr="00744095">
        <w:rPr>
          <w:rFonts w:eastAsiaTheme="minorHAnsi"/>
          <w:sz w:val="28"/>
          <w:szCs w:val="28"/>
        </w:rPr>
        <w:t xml:space="preserve"> và d</w:t>
      </w:r>
      <w:r w:rsidR="002A6F85" w:rsidRPr="00744095">
        <w:rPr>
          <w:sz w:val="28"/>
          <w:szCs w:val="28"/>
          <w:lang w:val="vi-VN"/>
        </w:rPr>
        <w:t>u</w:t>
      </w:r>
      <w:r w:rsidR="00AC340A" w:rsidRPr="00744095">
        <w:rPr>
          <w:sz w:val="28"/>
          <w:szCs w:val="28"/>
          <w:lang w:val="vi-VN"/>
        </w:rPr>
        <w:t>y trì chất lượng trường mầm non</w:t>
      </w:r>
      <w:r w:rsidR="00AC340A" w:rsidRPr="00744095">
        <w:rPr>
          <w:sz w:val="28"/>
          <w:szCs w:val="28"/>
        </w:rPr>
        <w:t xml:space="preserve"> </w:t>
      </w:r>
      <w:r w:rsidR="002A6F85" w:rsidRPr="00744095">
        <w:rPr>
          <w:sz w:val="28"/>
          <w:szCs w:val="28"/>
          <w:lang w:val="vi-VN"/>
        </w:rPr>
        <w:t xml:space="preserve">tiên tiến, theo xu thế hội nhập </w:t>
      </w:r>
      <w:r w:rsidR="002A6F85" w:rsidRPr="00744095">
        <w:rPr>
          <w:rStyle w:val="Bodytext5"/>
          <w:b w:val="0"/>
          <w:sz w:val="28"/>
          <w:szCs w:val="28"/>
          <w:lang w:val="vi-VN" w:eastAsia="vi-VN"/>
        </w:rPr>
        <w:t>khu vực và quốc tế</w:t>
      </w:r>
      <w:r w:rsidR="002A6F85" w:rsidRPr="00744095">
        <w:rPr>
          <w:sz w:val="28"/>
          <w:szCs w:val="28"/>
          <w:lang w:val="vi-VN"/>
        </w:rPr>
        <w:t xml:space="preserve"> đã được Ủy ban nhân dân thành phố phê duyệt Trường Mầm non Thị Trấn Củ Chi 2</w:t>
      </w:r>
      <w:r w:rsidRPr="00744095">
        <w:rPr>
          <w:rFonts w:eastAsiaTheme="minorHAnsi"/>
          <w:sz w:val="28"/>
          <w:szCs w:val="28"/>
          <w:lang w:val="vi-VN"/>
        </w:rPr>
        <w:t xml:space="preserve"> </w:t>
      </w:r>
    </w:p>
    <w:p w:rsidR="00BA65B7" w:rsidRPr="00744095" w:rsidRDefault="00BA65B7" w:rsidP="004C0E37">
      <w:pPr>
        <w:spacing w:before="120" w:after="120" w:line="240" w:lineRule="atLeast"/>
        <w:ind w:firstLine="567"/>
        <w:jc w:val="both"/>
        <w:rPr>
          <w:rFonts w:eastAsiaTheme="minorHAnsi"/>
          <w:sz w:val="28"/>
          <w:szCs w:val="28"/>
        </w:rPr>
      </w:pPr>
      <w:r w:rsidRPr="00744095">
        <w:rPr>
          <w:rFonts w:eastAsiaTheme="minorHAnsi"/>
          <w:b/>
          <w:sz w:val="28"/>
          <w:szCs w:val="28"/>
        </w:rPr>
        <w:t>5</w:t>
      </w:r>
      <w:r w:rsidRPr="00744095">
        <w:rPr>
          <w:rFonts w:eastAsiaTheme="minorHAnsi"/>
          <w:sz w:val="28"/>
          <w:szCs w:val="28"/>
        </w:rPr>
        <w:t xml:space="preserve">. </w:t>
      </w:r>
      <w:r w:rsidR="00820497" w:rsidRPr="00744095">
        <w:rPr>
          <w:rFonts w:eastAsiaTheme="minorHAnsi"/>
          <w:sz w:val="28"/>
          <w:szCs w:val="28"/>
        </w:rPr>
        <w:t xml:space="preserve">Tiếp tục </w:t>
      </w:r>
      <w:r w:rsidR="000C251B" w:rsidRPr="00744095">
        <w:rPr>
          <w:rFonts w:eastAsiaTheme="minorHAnsi"/>
          <w:sz w:val="28"/>
          <w:szCs w:val="28"/>
        </w:rPr>
        <w:t>củng cố</w:t>
      </w:r>
      <w:r w:rsidRPr="00744095">
        <w:rPr>
          <w:rFonts w:eastAsiaTheme="minorHAnsi"/>
          <w:sz w:val="28"/>
          <w:szCs w:val="28"/>
        </w:rPr>
        <w:t xml:space="preserve"> mạng lưới trường, lớp mầm non phù hợp với điều kiện kinh tế - xã hội của địa phương, đảm bảo các quy định hiện hành; đáp ứng nhu cầu đến trường của trẻ em.  </w:t>
      </w:r>
    </w:p>
    <w:p w:rsidR="00BA65B7" w:rsidRPr="00744095" w:rsidRDefault="00BA65B7" w:rsidP="004C0E37">
      <w:pPr>
        <w:spacing w:before="120" w:after="120"/>
        <w:ind w:firstLine="567"/>
        <w:jc w:val="both"/>
        <w:rPr>
          <w:b/>
          <w:sz w:val="28"/>
          <w:szCs w:val="28"/>
        </w:rPr>
      </w:pPr>
      <w:r w:rsidRPr="00744095">
        <w:rPr>
          <w:rFonts w:eastAsiaTheme="minorHAnsi"/>
          <w:b/>
          <w:sz w:val="28"/>
          <w:szCs w:val="28"/>
        </w:rPr>
        <w:t>6</w:t>
      </w:r>
      <w:r w:rsidRPr="00744095">
        <w:rPr>
          <w:rFonts w:eastAsiaTheme="minorHAnsi"/>
          <w:sz w:val="28"/>
          <w:szCs w:val="28"/>
        </w:rPr>
        <w:t xml:space="preserve">. Tiếp tục phát huy ứng dụng công nghệ thông tin, </w:t>
      </w:r>
      <w:r w:rsidRPr="00744095">
        <w:rPr>
          <w:rFonts w:eastAsiaTheme="minorHAnsi"/>
          <w:spacing w:val="-2"/>
          <w:sz w:val="28"/>
          <w:szCs w:val="28"/>
        </w:rPr>
        <w:t>t</w:t>
      </w:r>
      <w:r w:rsidRPr="00744095">
        <w:rPr>
          <w:rFonts w:eastAsiaTheme="minorHAnsi"/>
          <w:sz w:val="28"/>
          <w:szCs w:val="28"/>
        </w:rPr>
        <w:t xml:space="preserve">hực hiện tốt công tác phổ biến kiến thức nuôi dạy trẻ cho các bậc cha mẹ, cộng đồng và tăng cường tuyên truyền về đổi mới </w:t>
      </w:r>
      <w:r w:rsidR="002A6F85" w:rsidRPr="00744095">
        <w:rPr>
          <w:rFonts w:eastAsiaTheme="minorHAnsi"/>
          <w:sz w:val="28"/>
          <w:szCs w:val="28"/>
        </w:rPr>
        <w:t xml:space="preserve">giáo dục mầm </w:t>
      </w:r>
      <w:proofErr w:type="gramStart"/>
      <w:r w:rsidR="002A6F85" w:rsidRPr="00744095">
        <w:rPr>
          <w:rFonts w:eastAsiaTheme="minorHAnsi"/>
          <w:sz w:val="28"/>
          <w:szCs w:val="28"/>
        </w:rPr>
        <w:t>non</w:t>
      </w:r>
      <w:proofErr w:type="gramEnd"/>
      <w:r w:rsidRPr="00744095">
        <w:rPr>
          <w:rFonts w:eastAsiaTheme="minorHAnsi"/>
          <w:sz w:val="28"/>
          <w:szCs w:val="28"/>
        </w:rPr>
        <w:t>.</w:t>
      </w:r>
    </w:p>
    <w:p w:rsidR="0043233F" w:rsidRPr="00744095" w:rsidRDefault="00BB4032" w:rsidP="00C97A58">
      <w:pPr>
        <w:spacing w:before="120" w:after="120"/>
        <w:ind w:firstLine="720"/>
        <w:jc w:val="both"/>
        <w:rPr>
          <w:b/>
          <w:sz w:val="28"/>
          <w:szCs w:val="28"/>
          <w:lang w:val="vi-VN"/>
        </w:rPr>
      </w:pPr>
      <w:r w:rsidRPr="00744095">
        <w:rPr>
          <w:b/>
          <w:sz w:val="28"/>
          <w:szCs w:val="28"/>
          <w:lang w:val="vi-VN"/>
        </w:rPr>
        <w:t>I</w:t>
      </w:r>
      <w:r w:rsidR="00434001" w:rsidRPr="00744095">
        <w:rPr>
          <w:b/>
          <w:sz w:val="28"/>
          <w:szCs w:val="28"/>
          <w:lang w:val="vi-VN"/>
        </w:rPr>
        <w:t>II</w:t>
      </w:r>
      <w:r w:rsidR="00D401CE" w:rsidRPr="00744095">
        <w:rPr>
          <w:b/>
          <w:sz w:val="28"/>
          <w:szCs w:val="28"/>
          <w:lang w:val="vi-VN"/>
        </w:rPr>
        <w:t xml:space="preserve">. </w:t>
      </w:r>
      <w:r w:rsidR="00252AB4" w:rsidRPr="00744095">
        <w:rPr>
          <w:b/>
          <w:sz w:val="28"/>
          <w:szCs w:val="28"/>
        </w:rPr>
        <w:t xml:space="preserve">GIẢI PHÁP </w:t>
      </w:r>
      <w:r w:rsidR="00D401CE" w:rsidRPr="00744095">
        <w:rPr>
          <w:b/>
          <w:sz w:val="28"/>
          <w:szCs w:val="28"/>
          <w:lang w:val="vi-VN"/>
        </w:rPr>
        <w:t>THỰC HIỆN</w:t>
      </w:r>
    </w:p>
    <w:p w:rsidR="00932F3E" w:rsidRPr="00744095" w:rsidRDefault="005649A9" w:rsidP="00C97A58">
      <w:pPr>
        <w:tabs>
          <w:tab w:val="left" w:pos="540"/>
        </w:tabs>
        <w:spacing w:before="120" w:after="120"/>
        <w:ind w:firstLine="720"/>
        <w:jc w:val="both"/>
        <w:rPr>
          <w:b/>
          <w:sz w:val="28"/>
          <w:szCs w:val="28"/>
          <w:lang w:val="vi-VN"/>
        </w:rPr>
      </w:pPr>
      <w:r w:rsidRPr="00744095">
        <w:rPr>
          <w:b/>
          <w:sz w:val="28"/>
          <w:szCs w:val="28"/>
          <w:lang w:val="vi-VN"/>
        </w:rPr>
        <w:t xml:space="preserve">1. </w:t>
      </w:r>
      <w:r w:rsidR="00B07611" w:rsidRPr="00744095">
        <w:rPr>
          <w:b/>
          <w:sz w:val="28"/>
          <w:szCs w:val="28"/>
          <w:lang w:val="vi-VN"/>
        </w:rPr>
        <w:t>Tiếp tục t</w:t>
      </w:r>
      <w:r w:rsidR="00932F3E" w:rsidRPr="00744095">
        <w:rPr>
          <w:b/>
          <w:sz w:val="28"/>
          <w:szCs w:val="28"/>
          <w:lang w:val="vi-VN"/>
        </w:rPr>
        <w:t>hực hiện nghiêm túc Quyết định số 16/2008/QĐ-BGDĐT ngày 16 tháng 4 năm 2008 của Bộ Giáo dục và Đào tạo ban hành quy định về đạo đức nhà giáo và Chỉ thị số 1737/CT-BGDĐT ngày 07 tháng 5 năm 2018 về việc tăng cường công tác quản lý và nâng cao đạo đức nhà giáo; thực hiện đúng quy chế làm việc và văn hóa công sở.</w:t>
      </w:r>
    </w:p>
    <w:p w:rsidR="00F92503" w:rsidRPr="00744095" w:rsidRDefault="005649A9" w:rsidP="00C97A58">
      <w:pPr>
        <w:tabs>
          <w:tab w:val="center" w:pos="1309"/>
          <w:tab w:val="center" w:pos="6545"/>
        </w:tabs>
        <w:spacing w:before="120" w:after="120"/>
        <w:ind w:right="92" w:firstLine="720"/>
        <w:jc w:val="both"/>
        <w:rPr>
          <w:b/>
          <w:sz w:val="28"/>
          <w:szCs w:val="28"/>
          <w:lang w:val="vi-VN"/>
        </w:rPr>
      </w:pPr>
      <w:r w:rsidRPr="00744095">
        <w:rPr>
          <w:sz w:val="28"/>
          <w:szCs w:val="28"/>
          <w:lang w:val="vi-VN"/>
        </w:rPr>
        <w:lastRenderedPageBreak/>
        <w:t xml:space="preserve">- </w:t>
      </w:r>
      <w:r w:rsidR="00354FBB" w:rsidRPr="00744095">
        <w:rPr>
          <w:sz w:val="28"/>
          <w:szCs w:val="28"/>
        </w:rPr>
        <w:t xml:space="preserve">Tiếp tục </w:t>
      </w:r>
      <w:r w:rsidR="00A77692" w:rsidRPr="00744095">
        <w:rPr>
          <w:sz w:val="28"/>
          <w:szCs w:val="28"/>
        </w:rPr>
        <w:t xml:space="preserve">thực hiện, bổ sung theo tình hình thực tế tại đơn vị </w:t>
      </w:r>
      <w:r w:rsidR="00354FBB" w:rsidRPr="00744095">
        <w:rPr>
          <w:sz w:val="28"/>
          <w:szCs w:val="28"/>
        </w:rPr>
        <w:t xml:space="preserve">việc </w:t>
      </w:r>
      <w:r w:rsidRPr="00744095">
        <w:rPr>
          <w:sz w:val="28"/>
          <w:szCs w:val="28"/>
          <w:lang w:val="vi-VN"/>
        </w:rPr>
        <w:t>x</w:t>
      </w:r>
      <w:r w:rsidR="00A77692" w:rsidRPr="00744095">
        <w:rPr>
          <w:sz w:val="28"/>
          <w:szCs w:val="28"/>
          <w:lang w:val="vi-VN"/>
        </w:rPr>
        <w:t>ây</w:t>
      </w:r>
      <w:r w:rsidR="00A77692" w:rsidRPr="00744095">
        <w:rPr>
          <w:sz w:val="28"/>
          <w:szCs w:val="28"/>
        </w:rPr>
        <w:t xml:space="preserve"> </w:t>
      </w:r>
      <w:r w:rsidR="00F92503" w:rsidRPr="00744095">
        <w:rPr>
          <w:sz w:val="28"/>
          <w:szCs w:val="28"/>
          <w:lang w:val="vi-VN"/>
        </w:rPr>
        <w:t xml:space="preserve">dựng </w:t>
      </w:r>
      <w:r w:rsidRPr="00744095">
        <w:rPr>
          <w:sz w:val="28"/>
          <w:szCs w:val="28"/>
          <w:lang w:val="vi-VN"/>
        </w:rPr>
        <w:t xml:space="preserve">bộ </w:t>
      </w:r>
      <w:r w:rsidR="00F92503" w:rsidRPr="00744095">
        <w:rPr>
          <w:sz w:val="28"/>
          <w:szCs w:val="28"/>
          <w:lang w:val="vi-VN"/>
        </w:rPr>
        <w:t>tài liệu q</w:t>
      </w:r>
      <w:r w:rsidR="00A77692" w:rsidRPr="00744095">
        <w:rPr>
          <w:sz w:val="28"/>
          <w:szCs w:val="28"/>
          <w:lang w:val="vi-VN"/>
        </w:rPr>
        <w:t>uy tắc ứng xử, đạo đức nhà giáo</w:t>
      </w:r>
      <w:r w:rsidR="00A77692" w:rsidRPr="00744095">
        <w:rPr>
          <w:sz w:val="28"/>
          <w:szCs w:val="28"/>
        </w:rPr>
        <w:t xml:space="preserve"> </w:t>
      </w:r>
      <w:r w:rsidR="000C251B" w:rsidRPr="00744095">
        <w:rPr>
          <w:sz w:val="28"/>
          <w:szCs w:val="28"/>
          <w:lang w:val="vi-VN"/>
        </w:rPr>
        <w:t>cho đội ngũ cán bộ quản lý</w:t>
      </w:r>
      <w:r w:rsidR="000C251B" w:rsidRPr="00744095">
        <w:rPr>
          <w:sz w:val="28"/>
          <w:szCs w:val="28"/>
        </w:rPr>
        <w:t xml:space="preserve">, </w:t>
      </w:r>
      <w:r w:rsidR="00F92503" w:rsidRPr="00744095">
        <w:rPr>
          <w:sz w:val="28"/>
          <w:szCs w:val="28"/>
          <w:lang w:val="vi-VN"/>
        </w:rPr>
        <w:t>giáo viên</w:t>
      </w:r>
      <w:r w:rsidR="000C251B" w:rsidRPr="00744095">
        <w:rPr>
          <w:sz w:val="28"/>
          <w:szCs w:val="28"/>
        </w:rPr>
        <w:t xml:space="preserve"> mầm non, nhân viên</w:t>
      </w:r>
      <w:r w:rsidR="00F92503" w:rsidRPr="00744095">
        <w:rPr>
          <w:sz w:val="28"/>
          <w:szCs w:val="28"/>
          <w:lang w:val="vi-VN"/>
        </w:rPr>
        <w:t xml:space="preserve"> </w:t>
      </w:r>
      <w:r w:rsidR="000C251B" w:rsidRPr="00744095">
        <w:rPr>
          <w:sz w:val="28"/>
          <w:szCs w:val="28"/>
        </w:rPr>
        <w:t xml:space="preserve">công tác tại các </w:t>
      </w:r>
      <w:r w:rsidR="003D5F28" w:rsidRPr="00744095">
        <w:rPr>
          <w:sz w:val="28"/>
          <w:szCs w:val="28"/>
        </w:rPr>
        <w:t>cơ sở giáo dục</w:t>
      </w:r>
      <w:r w:rsidR="000C251B" w:rsidRPr="00744095">
        <w:rPr>
          <w:sz w:val="28"/>
          <w:szCs w:val="28"/>
        </w:rPr>
        <w:t xml:space="preserve"> </w:t>
      </w:r>
      <w:r w:rsidR="00F92503" w:rsidRPr="00744095">
        <w:rPr>
          <w:sz w:val="28"/>
          <w:szCs w:val="28"/>
          <w:lang w:val="vi-VN"/>
        </w:rPr>
        <w:t>mầm non</w:t>
      </w:r>
      <w:r w:rsidRPr="00744095">
        <w:rPr>
          <w:b/>
          <w:sz w:val="28"/>
          <w:szCs w:val="28"/>
          <w:lang w:val="vi-VN"/>
        </w:rPr>
        <w:t>.</w:t>
      </w:r>
    </w:p>
    <w:p w:rsidR="00F92503" w:rsidRPr="00744095" w:rsidRDefault="005649A9" w:rsidP="00C97A58">
      <w:pPr>
        <w:overflowPunct w:val="0"/>
        <w:autoSpaceDE w:val="0"/>
        <w:autoSpaceDN w:val="0"/>
        <w:adjustRightInd w:val="0"/>
        <w:spacing w:before="120" w:after="120"/>
        <w:ind w:firstLine="720"/>
        <w:jc w:val="both"/>
        <w:textAlignment w:val="baseline"/>
        <w:rPr>
          <w:bCs/>
          <w:sz w:val="28"/>
          <w:szCs w:val="28"/>
          <w:lang w:val="vi-VN"/>
        </w:rPr>
      </w:pPr>
      <w:r w:rsidRPr="00744095">
        <w:rPr>
          <w:bCs/>
          <w:sz w:val="28"/>
          <w:szCs w:val="28"/>
          <w:lang w:val="vi-VN"/>
        </w:rPr>
        <w:t xml:space="preserve">- </w:t>
      </w:r>
      <w:r w:rsidR="002C2408" w:rsidRPr="00744095">
        <w:rPr>
          <w:bCs/>
          <w:sz w:val="28"/>
          <w:szCs w:val="28"/>
        </w:rPr>
        <w:t>Tiếp tục t</w:t>
      </w:r>
      <w:r w:rsidR="00F92503" w:rsidRPr="00744095">
        <w:rPr>
          <w:bCs/>
          <w:sz w:val="28"/>
          <w:szCs w:val="28"/>
          <w:lang w:val="vi-VN"/>
        </w:rPr>
        <w:t xml:space="preserve">hực hiện </w:t>
      </w:r>
      <w:r w:rsidR="002C2408" w:rsidRPr="00744095">
        <w:rPr>
          <w:bCs/>
          <w:sz w:val="28"/>
          <w:szCs w:val="28"/>
        </w:rPr>
        <w:t xml:space="preserve">nghiêm </w:t>
      </w:r>
      <w:r w:rsidR="00F92503" w:rsidRPr="00744095">
        <w:rPr>
          <w:bCs/>
          <w:sz w:val="28"/>
          <w:szCs w:val="28"/>
          <w:lang w:val="vi-VN"/>
        </w:rPr>
        <w:t>Chỉ thị số 1737/CT-BGDĐT ngày 15 tháng 5 năm 2018 của Bộ trưởng Bộ Giáo dục và Đào tạo về tăng cường công tác quản lý và nâng cao đạo đức nh</w:t>
      </w:r>
      <w:r w:rsidR="00904D90" w:rsidRPr="00744095">
        <w:rPr>
          <w:bCs/>
          <w:sz w:val="28"/>
          <w:szCs w:val="28"/>
          <w:lang w:val="vi-VN"/>
        </w:rPr>
        <w:t xml:space="preserve">à giáo; </w:t>
      </w:r>
      <w:r w:rsidR="00F92503" w:rsidRPr="00744095">
        <w:rPr>
          <w:bCs/>
          <w:sz w:val="28"/>
          <w:szCs w:val="28"/>
          <w:lang w:val="vi-VN"/>
        </w:rPr>
        <w:t>Thông tư số 06/2019/TT-BGDĐT ngày 12 tháng 4 năm 2019 của Bộ Giáo dục và Đào tạo ban hành quy định quy tắc ứng xử trong cơ sở giáo dục mầm non, cơ sở giáo dục phổ thông, cơ sở giáo dục thường xuyên.</w:t>
      </w:r>
    </w:p>
    <w:p w:rsidR="00F92503" w:rsidRPr="00744095" w:rsidRDefault="00DB2321" w:rsidP="00C97A58">
      <w:pPr>
        <w:spacing w:before="120" w:after="120"/>
        <w:ind w:firstLine="720"/>
        <w:jc w:val="both"/>
        <w:rPr>
          <w:bCs/>
          <w:sz w:val="28"/>
          <w:szCs w:val="28"/>
          <w:lang w:val="vi-VN"/>
        </w:rPr>
      </w:pPr>
      <w:r w:rsidRPr="00744095">
        <w:rPr>
          <w:bCs/>
          <w:sz w:val="28"/>
          <w:szCs w:val="28"/>
          <w:lang w:val="vi-VN"/>
        </w:rPr>
        <w:t xml:space="preserve">- </w:t>
      </w:r>
      <w:r w:rsidR="00354FBB" w:rsidRPr="00744095">
        <w:rPr>
          <w:bCs/>
          <w:sz w:val="28"/>
          <w:szCs w:val="28"/>
        </w:rPr>
        <w:t>Tiếp tục t</w:t>
      </w:r>
      <w:r w:rsidRPr="00744095">
        <w:rPr>
          <w:bCs/>
          <w:sz w:val="28"/>
          <w:szCs w:val="28"/>
          <w:lang w:val="vi-VN"/>
        </w:rPr>
        <w:t xml:space="preserve">ổ chức </w:t>
      </w:r>
      <w:r w:rsidR="004E5913" w:rsidRPr="00744095">
        <w:rPr>
          <w:bCs/>
          <w:sz w:val="28"/>
          <w:szCs w:val="28"/>
        </w:rPr>
        <w:t>chia s</w:t>
      </w:r>
      <w:r w:rsidR="003F1D47">
        <w:rPr>
          <w:bCs/>
          <w:sz w:val="28"/>
          <w:szCs w:val="28"/>
        </w:rPr>
        <w:t>ẻ</w:t>
      </w:r>
      <w:r w:rsidR="00F92503" w:rsidRPr="00744095">
        <w:rPr>
          <w:bCs/>
          <w:sz w:val="28"/>
          <w:szCs w:val="28"/>
          <w:lang w:val="vi-VN"/>
        </w:rPr>
        <w:t xml:space="preserve"> và giới thiệu một số bộ quy tắc ứng xử của các cơ sở giáo dục mầm non</w:t>
      </w:r>
      <w:r w:rsidR="004E5913" w:rsidRPr="00744095">
        <w:rPr>
          <w:bCs/>
          <w:sz w:val="28"/>
          <w:szCs w:val="28"/>
        </w:rPr>
        <w:t xml:space="preserve"> tại các buổi sinh hoạt chuyên môn định kỳ, hội thảo các chuyên đề</w:t>
      </w:r>
      <w:r w:rsidR="00F92503" w:rsidRPr="00744095">
        <w:rPr>
          <w:bCs/>
          <w:sz w:val="28"/>
          <w:szCs w:val="28"/>
          <w:lang w:val="vi-VN"/>
        </w:rPr>
        <w:t>.</w:t>
      </w:r>
    </w:p>
    <w:p w:rsidR="00252AB4" w:rsidRPr="00744095" w:rsidRDefault="00252AB4" w:rsidP="00252AB4">
      <w:pPr>
        <w:spacing w:before="120" w:after="120" w:line="240" w:lineRule="atLeast"/>
        <w:ind w:firstLine="567"/>
        <w:jc w:val="both"/>
        <w:rPr>
          <w:rFonts w:eastAsiaTheme="minorHAnsi"/>
          <w:b/>
          <w:sz w:val="28"/>
          <w:szCs w:val="28"/>
        </w:rPr>
      </w:pPr>
      <w:r w:rsidRPr="00744095">
        <w:rPr>
          <w:rFonts w:eastAsiaTheme="minorHAnsi"/>
          <w:b/>
          <w:sz w:val="28"/>
          <w:szCs w:val="28"/>
        </w:rPr>
        <w:t>2. Nhóm giải pháp về công tác quản lý</w:t>
      </w:r>
    </w:p>
    <w:p w:rsidR="00252AB4" w:rsidRPr="00744095" w:rsidRDefault="005534F8" w:rsidP="00252AB4">
      <w:pPr>
        <w:spacing w:before="120" w:after="120" w:line="240" w:lineRule="atLeast"/>
        <w:ind w:firstLine="567"/>
        <w:jc w:val="both"/>
        <w:rPr>
          <w:rFonts w:eastAsiaTheme="minorHAnsi"/>
          <w:b/>
          <w:i/>
          <w:sz w:val="28"/>
          <w:szCs w:val="28"/>
        </w:rPr>
      </w:pPr>
      <w:r w:rsidRPr="00744095">
        <w:rPr>
          <w:rFonts w:eastAsiaTheme="minorHAnsi"/>
          <w:b/>
          <w:i/>
          <w:sz w:val="28"/>
          <w:szCs w:val="28"/>
        </w:rPr>
        <w:t>2</w:t>
      </w:r>
      <w:r w:rsidR="00252AB4" w:rsidRPr="00744095">
        <w:rPr>
          <w:rFonts w:eastAsiaTheme="minorHAnsi"/>
          <w:b/>
          <w:i/>
          <w:sz w:val="28"/>
          <w:szCs w:val="28"/>
        </w:rPr>
        <w:t xml:space="preserve">.1.  Triển khai, hướng dẫn </w:t>
      </w:r>
      <w:r w:rsidR="00252AB4" w:rsidRPr="00744095">
        <w:rPr>
          <w:b/>
          <w:i/>
          <w:sz w:val="28"/>
          <w:szCs w:val="28"/>
          <w:lang w:val="vi-VN"/>
        </w:rPr>
        <w:t>các cơ sở giáo dục</w:t>
      </w:r>
      <w:r w:rsidR="00252AB4" w:rsidRPr="00744095">
        <w:rPr>
          <w:b/>
          <w:sz w:val="28"/>
          <w:szCs w:val="28"/>
          <w:lang w:val="vi-VN"/>
        </w:rPr>
        <w:t xml:space="preserve"> </w:t>
      </w:r>
      <w:r w:rsidR="00252AB4" w:rsidRPr="00744095">
        <w:rPr>
          <w:b/>
          <w:i/>
          <w:sz w:val="28"/>
          <w:szCs w:val="28"/>
        </w:rPr>
        <w:t>các</w:t>
      </w:r>
      <w:r w:rsidR="00252AB4" w:rsidRPr="00744095">
        <w:rPr>
          <w:b/>
          <w:sz w:val="28"/>
          <w:szCs w:val="28"/>
        </w:rPr>
        <w:t xml:space="preserve"> </w:t>
      </w:r>
      <w:r w:rsidR="00252AB4" w:rsidRPr="00744095">
        <w:rPr>
          <w:rFonts w:eastAsiaTheme="minorHAnsi"/>
          <w:b/>
          <w:i/>
          <w:sz w:val="28"/>
          <w:szCs w:val="28"/>
        </w:rPr>
        <w:t>văn bản quy phạm pháp luậ</w:t>
      </w:r>
      <w:r w:rsidR="00574741" w:rsidRPr="00744095">
        <w:rPr>
          <w:rFonts w:eastAsiaTheme="minorHAnsi"/>
          <w:b/>
          <w:i/>
          <w:sz w:val="28"/>
          <w:szCs w:val="28"/>
        </w:rPr>
        <w:t xml:space="preserve">t, </w:t>
      </w:r>
      <w:r w:rsidR="00252AB4" w:rsidRPr="00744095">
        <w:rPr>
          <w:rFonts w:eastAsiaTheme="minorHAnsi"/>
          <w:b/>
          <w:i/>
          <w:sz w:val="28"/>
          <w:szCs w:val="28"/>
        </w:rPr>
        <w:t>thực hiện Luật Giáo dụ</w:t>
      </w:r>
      <w:r w:rsidR="00574741" w:rsidRPr="00744095">
        <w:rPr>
          <w:rFonts w:eastAsiaTheme="minorHAnsi"/>
          <w:b/>
          <w:i/>
          <w:sz w:val="28"/>
          <w:szCs w:val="28"/>
        </w:rPr>
        <w:t xml:space="preserve">c năm 2019 và </w:t>
      </w:r>
      <w:r w:rsidR="00252AB4" w:rsidRPr="00744095">
        <w:rPr>
          <w:rFonts w:eastAsiaTheme="minorHAnsi"/>
          <w:b/>
          <w:i/>
          <w:sz w:val="28"/>
          <w:szCs w:val="28"/>
        </w:rPr>
        <w:t>các văn bản có liên quan đến công tác giáo dục mầm non</w:t>
      </w:r>
    </w:p>
    <w:p w:rsidR="00252AB4" w:rsidRPr="00744095" w:rsidRDefault="00252AB4" w:rsidP="00DD1C99">
      <w:pPr>
        <w:spacing w:before="120" w:after="120"/>
        <w:ind w:firstLine="567"/>
        <w:jc w:val="both"/>
        <w:rPr>
          <w:rFonts w:eastAsiaTheme="minorHAnsi"/>
          <w:spacing w:val="-2"/>
          <w:sz w:val="28"/>
          <w:szCs w:val="28"/>
        </w:rPr>
      </w:pPr>
      <w:r w:rsidRPr="00744095">
        <w:rPr>
          <w:rFonts w:eastAsiaTheme="minorHAnsi"/>
          <w:spacing w:val="-2"/>
          <w:sz w:val="28"/>
          <w:szCs w:val="28"/>
        </w:rPr>
        <w:t>- Luật Giáo dục năm 2019 ngày 27 tháng 6 năm 2019;</w:t>
      </w:r>
    </w:p>
    <w:p w:rsidR="00252AB4" w:rsidRPr="00744095" w:rsidRDefault="00252AB4" w:rsidP="00DD1C99">
      <w:pPr>
        <w:spacing w:before="120" w:after="120"/>
        <w:ind w:firstLine="567"/>
        <w:contextualSpacing/>
        <w:jc w:val="both"/>
        <w:rPr>
          <w:rFonts w:eastAsiaTheme="minorHAnsi"/>
          <w:bCs/>
          <w:sz w:val="28"/>
          <w:szCs w:val="28"/>
        </w:rPr>
      </w:pPr>
      <w:r w:rsidRPr="00744095">
        <w:rPr>
          <w:rFonts w:eastAsiaTheme="minorHAnsi"/>
          <w:bCs/>
          <w:sz w:val="28"/>
          <w:szCs w:val="28"/>
        </w:rPr>
        <w:t xml:space="preserve">- Nghị định số 105/2020/NĐ-CP ngày 08 tháng 9 năm 2020 của Chính phủ về Quy định Chính sách phát triển giáo dục mầm non; </w:t>
      </w:r>
    </w:p>
    <w:p w:rsidR="00DD1C99" w:rsidRPr="00744095" w:rsidRDefault="00DD1C99" w:rsidP="00DD1C99">
      <w:pPr>
        <w:spacing w:before="120" w:after="120"/>
        <w:ind w:firstLine="567"/>
        <w:contextualSpacing/>
        <w:jc w:val="both"/>
        <w:rPr>
          <w:rFonts w:eastAsiaTheme="minorHAnsi"/>
          <w:bCs/>
          <w:sz w:val="6"/>
          <w:szCs w:val="28"/>
        </w:rPr>
      </w:pPr>
    </w:p>
    <w:p w:rsidR="00252AB4" w:rsidRPr="00744095" w:rsidRDefault="00252AB4" w:rsidP="00DD1C99">
      <w:pPr>
        <w:spacing w:before="120" w:after="120"/>
        <w:ind w:firstLine="567"/>
        <w:jc w:val="both"/>
        <w:rPr>
          <w:rFonts w:eastAsiaTheme="minorHAnsi"/>
          <w:bCs/>
          <w:sz w:val="28"/>
          <w:szCs w:val="28"/>
        </w:rPr>
      </w:pPr>
      <w:r w:rsidRPr="00744095">
        <w:rPr>
          <w:rFonts w:eastAsiaTheme="minorHAnsi"/>
          <w:bCs/>
          <w:sz w:val="28"/>
          <w:szCs w:val="28"/>
        </w:rPr>
        <w:t>- Thông tư số 50/2020/TT-BGDĐT ngày 31 tháng 12 năm 2020 của Bộ Giáo dục và Đào tạo về ban hành Chương trình làm quen với tiếng Anh dành cho trẻ em mẫu giáo;</w:t>
      </w:r>
    </w:p>
    <w:p w:rsidR="00DD1C99" w:rsidRPr="00744095" w:rsidRDefault="00DD1C99" w:rsidP="00DD1C99">
      <w:pPr>
        <w:spacing w:before="120" w:after="120"/>
        <w:ind w:firstLine="567"/>
        <w:jc w:val="both"/>
        <w:rPr>
          <w:rFonts w:eastAsiaTheme="minorHAnsi"/>
          <w:bCs/>
          <w:sz w:val="28"/>
          <w:szCs w:val="28"/>
        </w:rPr>
      </w:pPr>
      <w:r w:rsidRPr="00744095">
        <w:rPr>
          <w:rFonts w:eastAsiaTheme="minorHAnsi"/>
          <w:bCs/>
          <w:sz w:val="2"/>
          <w:szCs w:val="28"/>
        </w:rPr>
        <w:t>[[</w:t>
      </w:r>
      <w:r w:rsidR="00252AB4" w:rsidRPr="00744095">
        <w:rPr>
          <w:rFonts w:eastAsiaTheme="minorHAnsi"/>
          <w:bCs/>
          <w:sz w:val="28"/>
          <w:szCs w:val="28"/>
        </w:rPr>
        <w:t>- Thông tư số 51/2020/TT-BGDĐT ngày 31 tháng 12 năm 2020 của Bộ Giáo dục và Đào tạo về sửa đổi, bổ sung một số nội dung của Chương trình Giáo</w:t>
      </w:r>
      <w:r w:rsidRPr="00744095">
        <w:rPr>
          <w:rFonts w:eastAsiaTheme="minorHAnsi"/>
          <w:bCs/>
          <w:sz w:val="28"/>
          <w:szCs w:val="28"/>
        </w:rPr>
        <w:t xml:space="preserve"> dục mầm non ban hành kèm theo Thông tư số 17/2009/TT-BGDĐT ngày 25 tháng 7 năm 2009 của Bộ trưởng Bộ Giáo dục và Đào tạo, đã được sửa đổi, bổ sung bởi Thông tư 28/2016/TT-BGDĐT ngày 30 tháng 12 năm 2016 của Bộ trưởng Bộ Giáo dục và Đào tạo;</w:t>
      </w:r>
    </w:p>
    <w:p w:rsidR="00DD1C99" w:rsidRPr="00744095" w:rsidRDefault="00DD1C99" w:rsidP="00DD1C99">
      <w:pPr>
        <w:spacing w:before="120" w:after="120"/>
        <w:ind w:firstLine="567"/>
        <w:jc w:val="both"/>
        <w:rPr>
          <w:rFonts w:eastAsiaTheme="minorHAnsi"/>
          <w:bCs/>
          <w:sz w:val="28"/>
          <w:szCs w:val="28"/>
        </w:rPr>
      </w:pPr>
      <w:r w:rsidRPr="00744095">
        <w:rPr>
          <w:rFonts w:eastAsiaTheme="minorHAnsi"/>
          <w:bCs/>
          <w:sz w:val="28"/>
          <w:szCs w:val="28"/>
        </w:rPr>
        <w:t>- Thông tư số 52/2020/TT-BGDĐT ngày 31 tháng 12 năm 2020 của Bộ Giáo dục và Đào tạo về ban hành Điều lệ trường mầm non;</w:t>
      </w:r>
    </w:p>
    <w:p w:rsidR="00DD1C99" w:rsidRPr="00744095" w:rsidRDefault="00DD1C99" w:rsidP="00DD1C99">
      <w:pPr>
        <w:spacing w:before="120" w:after="120"/>
        <w:ind w:firstLine="567"/>
        <w:jc w:val="both"/>
        <w:rPr>
          <w:rFonts w:eastAsiaTheme="minorHAnsi"/>
          <w:sz w:val="28"/>
          <w:szCs w:val="28"/>
        </w:rPr>
      </w:pPr>
      <w:r w:rsidRPr="00744095">
        <w:rPr>
          <w:rFonts w:eastAsiaTheme="minorHAnsi"/>
          <w:sz w:val="28"/>
          <w:szCs w:val="28"/>
        </w:rPr>
        <w:t xml:space="preserve">- Kế hoạch số 626/KH-BGDĐT ngày  30 tháng 6 năm 2021 của Bộ </w:t>
      </w:r>
      <w:r w:rsidRPr="00744095">
        <w:rPr>
          <w:rFonts w:eastAsiaTheme="minorHAnsi"/>
          <w:bCs/>
          <w:sz w:val="28"/>
          <w:szCs w:val="28"/>
        </w:rPr>
        <w:t>Giáo dục và Đào tạo</w:t>
      </w:r>
      <w:r w:rsidRPr="00744095">
        <w:rPr>
          <w:rFonts w:eastAsiaTheme="minorHAnsi"/>
          <w:sz w:val="28"/>
          <w:szCs w:val="28"/>
        </w:rPr>
        <w:t xml:space="preserve"> về Chuyên đề “Xây dựng trường mầm non lấy trẻ làm trung tâm” giai đoạn 2021-2025.</w:t>
      </w:r>
    </w:p>
    <w:p w:rsidR="0056690C" w:rsidRPr="00744095" w:rsidRDefault="0056690C" w:rsidP="00BC6DC4">
      <w:pPr>
        <w:spacing w:before="120" w:after="120" w:line="240" w:lineRule="atLeast"/>
        <w:ind w:firstLine="567"/>
        <w:jc w:val="both"/>
        <w:rPr>
          <w:rFonts w:eastAsiaTheme="minorHAnsi"/>
          <w:b/>
          <w:i/>
          <w:sz w:val="28"/>
          <w:szCs w:val="28"/>
        </w:rPr>
      </w:pPr>
      <w:r w:rsidRPr="00744095">
        <w:rPr>
          <w:rFonts w:eastAsiaTheme="minorHAnsi"/>
          <w:b/>
          <w:i/>
          <w:sz w:val="28"/>
          <w:szCs w:val="28"/>
        </w:rPr>
        <w:t xml:space="preserve">2.2 Tăng cường công tác kiểm tra, giám sát các cơ sở </w:t>
      </w:r>
      <w:r w:rsidR="0017662E" w:rsidRPr="00744095">
        <w:rPr>
          <w:rFonts w:eastAsiaTheme="minorHAnsi"/>
          <w:b/>
          <w:i/>
          <w:sz w:val="28"/>
          <w:szCs w:val="28"/>
        </w:rPr>
        <w:t>giáo dục mầm non</w:t>
      </w:r>
    </w:p>
    <w:p w:rsidR="0017662E" w:rsidRPr="00744095" w:rsidRDefault="00AB630F" w:rsidP="004C6DC7">
      <w:pPr>
        <w:spacing w:before="120" w:after="120"/>
        <w:ind w:firstLine="720"/>
        <w:jc w:val="both"/>
        <w:rPr>
          <w:sz w:val="28"/>
          <w:szCs w:val="28"/>
          <w:lang w:val="sv-SE"/>
        </w:rPr>
      </w:pPr>
      <w:r w:rsidRPr="00744095">
        <w:rPr>
          <w:rFonts w:eastAsiaTheme="minorHAnsi"/>
          <w:sz w:val="28"/>
          <w:szCs w:val="28"/>
        </w:rPr>
        <w:t xml:space="preserve">- Tiếp tục đổi mới công tác quản lý giáo dục </w:t>
      </w:r>
      <w:proofErr w:type="gramStart"/>
      <w:r w:rsidRPr="00744095">
        <w:rPr>
          <w:rFonts w:eastAsiaTheme="minorHAnsi"/>
          <w:sz w:val="28"/>
          <w:szCs w:val="28"/>
        </w:rPr>
        <w:t>theo</w:t>
      </w:r>
      <w:proofErr w:type="gramEnd"/>
      <w:r w:rsidRPr="00744095">
        <w:rPr>
          <w:rFonts w:eastAsiaTheme="minorHAnsi"/>
          <w:sz w:val="28"/>
          <w:szCs w:val="28"/>
        </w:rPr>
        <w:t xml:space="preserve"> hướng phân cấp, phân quyền; nâng cao chất lượng công tác quản trị cơ sở </w:t>
      </w:r>
      <w:r w:rsidR="0017662E" w:rsidRPr="00744095">
        <w:rPr>
          <w:rFonts w:eastAsiaTheme="minorHAnsi"/>
          <w:sz w:val="28"/>
          <w:szCs w:val="28"/>
        </w:rPr>
        <w:t xml:space="preserve">giáo dục mầm non. </w:t>
      </w:r>
      <w:r w:rsidR="0017662E" w:rsidRPr="00744095">
        <w:rPr>
          <w:sz w:val="28"/>
          <w:szCs w:val="28"/>
          <w:lang w:val="sv-SE"/>
        </w:rPr>
        <w:t xml:space="preserve">Phối hợp Ủy ban nhân dân xã, thị trấn tăng cường </w:t>
      </w:r>
      <w:r w:rsidR="004C6DC7" w:rsidRPr="00744095">
        <w:rPr>
          <w:sz w:val="28"/>
          <w:szCs w:val="28"/>
          <w:lang w:val="sv-SE"/>
        </w:rPr>
        <w:t xml:space="preserve">công tác kiểm tra, giám sát </w:t>
      </w:r>
      <w:r w:rsidR="004C6DC7" w:rsidRPr="00744095">
        <w:rPr>
          <w:rFonts w:eastAsiaTheme="minorHAnsi"/>
          <w:sz w:val="28"/>
          <w:szCs w:val="28"/>
        </w:rPr>
        <w:t xml:space="preserve">việc thực hiện các quy định về tổ chức và hoạt động của cơ sở </w:t>
      </w:r>
      <w:r w:rsidR="004C6DC7" w:rsidRPr="00744095">
        <w:rPr>
          <w:rFonts w:eastAsiaTheme="minorHAnsi"/>
          <w:sz w:val="28"/>
          <w:szCs w:val="28"/>
          <w:lang w:val="vi-VN"/>
        </w:rPr>
        <w:t xml:space="preserve">giáo dục mầm non </w:t>
      </w:r>
      <w:r w:rsidR="004C6DC7" w:rsidRPr="00744095">
        <w:rPr>
          <w:rFonts w:eastAsiaTheme="minorHAnsi"/>
          <w:sz w:val="28"/>
          <w:szCs w:val="28"/>
        </w:rPr>
        <w:t xml:space="preserve">theo Điều lệ trường mầm non, trách nhiệm, </w:t>
      </w:r>
      <w:r w:rsidR="0017662E" w:rsidRPr="00744095">
        <w:rPr>
          <w:sz w:val="28"/>
          <w:szCs w:val="28"/>
          <w:lang w:val="sv-SE"/>
        </w:rPr>
        <w:t>chỉ đạo, quản lý Nhà nước trên địa bàn;</w:t>
      </w:r>
      <w:r w:rsidR="004C6DC7" w:rsidRPr="00744095">
        <w:rPr>
          <w:sz w:val="28"/>
          <w:szCs w:val="28"/>
          <w:lang w:val="sv-SE"/>
        </w:rPr>
        <w:t xml:space="preserve"> </w:t>
      </w:r>
      <w:r w:rsidR="004C6DC7" w:rsidRPr="00744095">
        <w:rPr>
          <w:rFonts w:eastAsiaTheme="minorHAnsi"/>
          <w:sz w:val="28"/>
          <w:szCs w:val="28"/>
        </w:rPr>
        <w:t xml:space="preserve">đặc biệt là việc cấp phép thành lập, hoạt động các nhóm, lớp độc lập tư thục; </w:t>
      </w:r>
      <w:r w:rsidR="004C6DC7" w:rsidRPr="00744095">
        <w:rPr>
          <w:rFonts w:eastAsiaTheme="minorHAnsi"/>
          <w:sz w:val="28"/>
          <w:szCs w:val="28"/>
          <w:lang w:val="vi-VN"/>
        </w:rPr>
        <w:lastRenderedPageBreak/>
        <w:t xml:space="preserve">huy động sự tham gia của cộng đồng dân cư trong việc quản lý </w:t>
      </w:r>
      <w:r w:rsidR="007B5C3A" w:rsidRPr="00744095">
        <w:rPr>
          <w:rFonts w:eastAsiaTheme="minorHAnsi"/>
          <w:sz w:val="28"/>
          <w:szCs w:val="28"/>
        </w:rPr>
        <w:t>giáo dục mầm non</w:t>
      </w:r>
      <w:r w:rsidR="004C6DC7" w:rsidRPr="00744095">
        <w:rPr>
          <w:rFonts w:eastAsiaTheme="minorHAnsi"/>
          <w:sz w:val="28"/>
          <w:szCs w:val="28"/>
          <w:lang w:val="vi-VN"/>
        </w:rPr>
        <w:t xml:space="preserve">; </w:t>
      </w:r>
      <w:r w:rsidR="004C6DC7" w:rsidRPr="00744095">
        <w:rPr>
          <w:rFonts w:eastAsiaTheme="minorHAnsi"/>
          <w:sz w:val="28"/>
          <w:szCs w:val="28"/>
        </w:rPr>
        <w:t xml:space="preserve">kiên quyết đình chỉ các nhóm trẻ, lớp mẫu giáo độc lập tư thục không đảm bảo các điều kiện theo quy định; xử lý nghiêm những cá nhân, tổ chức vi phạm; </w:t>
      </w:r>
      <w:r w:rsidR="004C6DC7" w:rsidRPr="00744095">
        <w:rPr>
          <w:rFonts w:eastAsiaTheme="minorHAnsi"/>
          <w:sz w:val="28"/>
          <w:szCs w:val="28"/>
          <w:lang w:val="vi-VN"/>
        </w:rPr>
        <w:t>tiếp tục nhân rộng các mô hình điểm về quản lý các nhóm, lớp độc lập tư thục.</w:t>
      </w:r>
      <w:r w:rsidR="004C6DC7" w:rsidRPr="00744095">
        <w:rPr>
          <w:rFonts w:eastAsiaTheme="minorHAnsi"/>
          <w:sz w:val="28"/>
          <w:szCs w:val="28"/>
        </w:rPr>
        <w:t xml:space="preserve"> Xây dựng </w:t>
      </w:r>
      <w:r w:rsidR="004C6DC7" w:rsidRPr="00744095">
        <w:rPr>
          <w:rFonts w:eastAsiaTheme="minorHAnsi"/>
          <w:sz w:val="28"/>
          <w:szCs w:val="28"/>
          <w:lang w:val="vi-VN"/>
        </w:rPr>
        <w:t xml:space="preserve">kế hoạch tổ chức các lớp bồi dưỡng chuyên môn nghiệp vụ cho đội </w:t>
      </w:r>
      <w:proofErr w:type="gramStart"/>
      <w:r w:rsidR="004C6DC7" w:rsidRPr="00744095">
        <w:rPr>
          <w:rFonts w:eastAsiaTheme="minorHAnsi"/>
          <w:sz w:val="28"/>
          <w:szCs w:val="28"/>
          <w:lang w:val="vi-VN"/>
        </w:rPr>
        <w:t>ngũ</w:t>
      </w:r>
      <w:proofErr w:type="gramEnd"/>
      <w:r w:rsidR="004C6DC7" w:rsidRPr="00744095">
        <w:rPr>
          <w:rFonts w:eastAsiaTheme="minorHAnsi"/>
          <w:sz w:val="28"/>
          <w:szCs w:val="28"/>
          <w:lang w:val="vi-VN"/>
        </w:rPr>
        <w:t xml:space="preserve"> chủ nhóm, giáo viên, nhân viên và </w:t>
      </w:r>
      <w:r w:rsidR="004C6DC7" w:rsidRPr="00744095">
        <w:rPr>
          <w:rFonts w:eastAsiaTheme="minorHAnsi"/>
          <w:sz w:val="28"/>
          <w:szCs w:val="28"/>
        </w:rPr>
        <w:t xml:space="preserve">người </w:t>
      </w:r>
      <w:r w:rsidR="004C6DC7" w:rsidRPr="00744095">
        <w:rPr>
          <w:rFonts w:eastAsiaTheme="minorHAnsi"/>
          <w:sz w:val="28"/>
          <w:szCs w:val="28"/>
          <w:lang w:val="vi-VN"/>
        </w:rPr>
        <w:t>giữ trẻ các cơ sở giáo dục mầm non ngoài công lập.</w:t>
      </w:r>
      <w:r w:rsidR="004C6DC7" w:rsidRPr="00744095">
        <w:rPr>
          <w:rFonts w:eastAsiaTheme="minorHAnsi"/>
          <w:sz w:val="28"/>
          <w:szCs w:val="28"/>
        </w:rPr>
        <w:t xml:space="preserve"> Thành lập các cụm sinh hoạt chuyên môn, huy động </w:t>
      </w:r>
      <w:r w:rsidR="009935FC" w:rsidRPr="00744095">
        <w:rPr>
          <w:rFonts w:eastAsiaTheme="minorHAnsi"/>
          <w:sz w:val="28"/>
          <w:szCs w:val="28"/>
        </w:rPr>
        <w:t>cán bộ quản lý</w:t>
      </w:r>
      <w:r w:rsidR="004C6DC7" w:rsidRPr="00744095">
        <w:rPr>
          <w:rFonts w:eastAsiaTheme="minorHAnsi"/>
          <w:sz w:val="28"/>
          <w:szCs w:val="28"/>
          <w:lang w:val="vi-VN"/>
        </w:rPr>
        <w:t xml:space="preserve"> các trường công lập tiếp tục hỗ trợ chuyên môn nghiệp vụ </w:t>
      </w:r>
      <w:r w:rsidR="004C6DC7" w:rsidRPr="00744095">
        <w:rPr>
          <w:rFonts w:eastAsiaTheme="minorHAnsi"/>
          <w:sz w:val="28"/>
          <w:szCs w:val="28"/>
        </w:rPr>
        <w:t xml:space="preserve">cho </w:t>
      </w:r>
      <w:r w:rsidR="004C6DC7" w:rsidRPr="00744095">
        <w:rPr>
          <w:rFonts w:eastAsiaTheme="minorHAnsi"/>
          <w:sz w:val="28"/>
          <w:szCs w:val="28"/>
          <w:lang w:val="vi-VN"/>
        </w:rPr>
        <w:t>các cơ sở giáo dục mầm non ngoài công lập</w:t>
      </w:r>
      <w:r w:rsidR="004C6DC7" w:rsidRPr="00744095">
        <w:rPr>
          <w:rFonts w:eastAsiaTheme="minorHAnsi"/>
          <w:sz w:val="28"/>
          <w:szCs w:val="28"/>
        </w:rPr>
        <w:t xml:space="preserve"> trong khu vực</w:t>
      </w:r>
      <w:r w:rsidR="009935FC" w:rsidRPr="00744095">
        <w:rPr>
          <w:rFonts w:eastAsiaTheme="minorHAnsi"/>
          <w:sz w:val="28"/>
          <w:szCs w:val="28"/>
        </w:rPr>
        <w:t xml:space="preserve">. </w:t>
      </w:r>
    </w:p>
    <w:p w:rsidR="00AB630F" w:rsidRPr="00744095" w:rsidRDefault="00AB630F" w:rsidP="00AB630F">
      <w:pPr>
        <w:spacing w:before="120" w:after="120" w:line="240" w:lineRule="atLeast"/>
        <w:ind w:firstLine="567"/>
        <w:jc w:val="both"/>
        <w:rPr>
          <w:rFonts w:eastAsiaTheme="minorHAnsi"/>
          <w:spacing w:val="-2"/>
          <w:sz w:val="28"/>
          <w:szCs w:val="28"/>
          <w:lang w:val="vi-VN"/>
        </w:rPr>
      </w:pPr>
      <w:r w:rsidRPr="00744095">
        <w:rPr>
          <w:rFonts w:eastAsiaTheme="minorHAnsi"/>
          <w:spacing w:val="-2"/>
          <w:sz w:val="28"/>
          <w:szCs w:val="28"/>
        </w:rPr>
        <w:t xml:space="preserve">- </w:t>
      </w:r>
      <w:r w:rsidR="00C52948" w:rsidRPr="00744095">
        <w:rPr>
          <w:rFonts w:eastAsiaTheme="minorHAnsi"/>
          <w:spacing w:val="-2"/>
          <w:sz w:val="28"/>
          <w:szCs w:val="28"/>
        </w:rPr>
        <w:t>Tổ chức t</w:t>
      </w:r>
      <w:r w:rsidRPr="00744095">
        <w:rPr>
          <w:rFonts w:eastAsiaTheme="minorHAnsi"/>
          <w:spacing w:val="-2"/>
          <w:sz w:val="28"/>
          <w:szCs w:val="28"/>
          <w:lang w:val="vi-VN"/>
        </w:rPr>
        <w:t>riể</w:t>
      </w:r>
      <w:r w:rsidR="00C52948" w:rsidRPr="00744095">
        <w:rPr>
          <w:rFonts w:eastAsiaTheme="minorHAnsi"/>
          <w:spacing w:val="-2"/>
          <w:sz w:val="28"/>
          <w:szCs w:val="28"/>
          <w:lang w:val="vi-VN"/>
        </w:rPr>
        <w:t>n khai</w:t>
      </w:r>
      <w:r w:rsidR="00C52948" w:rsidRPr="00744095">
        <w:rPr>
          <w:rFonts w:eastAsiaTheme="minorHAnsi"/>
          <w:spacing w:val="-2"/>
          <w:sz w:val="28"/>
          <w:szCs w:val="28"/>
        </w:rPr>
        <w:t xml:space="preserve">, hướng dẫn cơ sở giáo dục </w:t>
      </w:r>
      <w:r w:rsidR="006D6A38" w:rsidRPr="00744095">
        <w:rPr>
          <w:rFonts w:eastAsiaTheme="minorHAnsi"/>
          <w:spacing w:val="-2"/>
          <w:sz w:val="28"/>
          <w:szCs w:val="28"/>
        </w:rPr>
        <w:t xml:space="preserve">mầm non </w:t>
      </w:r>
      <w:r w:rsidRPr="00744095">
        <w:rPr>
          <w:rFonts w:eastAsiaTheme="minorHAnsi"/>
          <w:spacing w:val="-2"/>
          <w:sz w:val="28"/>
          <w:szCs w:val="28"/>
          <w:lang w:val="vi-VN"/>
        </w:rPr>
        <w:t>các nhiệm vụ bảo đảm nguyên tắc tập trung dân chủ, đề cao trách nhiệm của người đứng đầu</w:t>
      </w:r>
      <w:r w:rsidRPr="00744095">
        <w:rPr>
          <w:rFonts w:eastAsiaTheme="minorHAnsi"/>
          <w:spacing w:val="-2"/>
          <w:sz w:val="28"/>
          <w:szCs w:val="28"/>
        </w:rPr>
        <w:t>.</w:t>
      </w:r>
      <w:r w:rsidRPr="00744095">
        <w:rPr>
          <w:rFonts w:eastAsiaTheme="minorHAnsi"/>
          <w:spacing w:val="-2"/>
          <w:sz w:val="28"/>
          <w:szCs w:val="28"/>
          <w:lang w:val="vi-VN"/>
        </w:rPr>
        <w:t xml:space="preserve"> Thực hiện Quy chế công khai đối với cơ sở giáo dục theo Thông tư số 36/2017/TT-BGDĐT ngày 28/12/2017 của Bộ trưởng Bộ GDĐT, thực hiện nghiêm túc chế độ báo cáo định kì và đột xuất.</w:t>
      </w:r>
    </w:p>
    <w:p w:rsidR="00AB630F" w:rsidRPr="00744095" w:rsidRDefault="00AB630F" w:rsidP="00AB630F">
      <w:pPr>
        <w:spacing w:before="120" w:after="120" w:line="240" w:lineRule="atLeast"/>
        <w:ind w:firstLine="567"/>
        <w:jc w:val="both"/>
        <w:rPr>
          <w:rFonts w:eastAsiaTheme="minorHAnsi"/>
          <w:spacing w:val="-2"/>
          <w:sz w:val="28"/>
          <w:szCs w:val="28"/>
        </w:rPr>
      </w:pPr>
      <w:r w:rsidRPr="00744095">
        <w:rPr>
          <w:rFonts w:eastAsiaTheme="minorHAnsi"/>
          <w:spacing w:val="-2"/>
          <w:sz w:val="28"/>
          <w:szCs w:val="28"/>
        </w:rPr>
        <w:t xml:space="preserve">- </w:t>
      </w:r>
      <w:r w:rsidRPr="00744095">
        <w:rPr>
          <w:rFonts w:eastAsiaTheme="minorHAnsi"/>
          <w:spacing w:val="-2"/>
          <w:sz w:val="28"/>
          <w:szCs w:val="28"/>
          <w:lang w:val="vi-VN"/>
        </w:rPr>
        <w:t>Thực hiện đúng quy định về quản lý tài chính trong các trường mầ</w:t>
      </w:r>
      <w:r w:rsidR="00AC3F04" w:rsidRPr="00744095">
        <w:rPr>
          <w:rFonts w:eastAsiaTheme="minorHAnsi"/>
          <w:spacing w:val="-2"/>
          <w:sz w:val="28"/>
          <w:szCs w:val="28"/>
          <w:lang w:val="vi-VN"/>
        </w:rPr>
        <w:t xml:space="preserve">m non: </w:t>
      </w:r>
      <w:r w:rsidR="00AC3F04" w:rsidRPr="00744095">
        <w:rPr>
          <w:rFonts w:eastAsiaTheme="minorHAnsi"/>
          <w:spacing w:val="-2"/>
          <w:sz w:val="28"/>
          <w:szCs w:val="28"/>
        </w:rPr>
        <w:t>c</w:t>
      </w:r>
      <w:r w:rsidRPr="00744095">
        <w:rPr>
          <w:rFonts w:eastAsiaTheme="minorHAnsi"/>
          <w:spacing w:val="-2"/>
          <w:sz w:val="28"/>
          <w:szCs w:val="28"/>
          <w:lang w:val="vi-VN"/>
        </w:rPr>
        <w:t>ác quy định tại Thông tư số 16/2018/TT-BGDĐT ngày 03/8/2018 của Bộ trưởng Bộ Giáo dục và Đào tạo quy định về tài trợ cho các cơ sở giáo dục thuộc hệ thống giáo dục quốc dân</w:t>
      </w:r>
      <w:r w:rsidRPr="00744095">
        <w:rPr>
          <w:rFonts w:eastAsiaTheme="minorHAnsi"/>
          <w:spacing w:val="-2"/>
          <w:sz w:val="28"/>
          <w:szCs w:val="28"/>
        </w:rPr>
        <w:t>.</w:t>
      </w:r>
    </w:p>
    <w:p w:rsidR="00AB630F" w:rsidRPr="00744095" w:rsidRDefault="00AB630F" w:rsidP="00AB630F">
      <w:pPr>
        <w:spacing w:before="120" w:after="120" w:line="240" w:lineRule="atLeast"/>
        <w:ind w:firstLine="567"/>
        <w:jc w:val="both"/>
        <w:rPr>
          <w:rFonts w:eastAsiaTheme="minorHAnsi"/>
          <w:spacing w:val="-2"/>
          <w:sz w:val="28"/>
          <w:szCs w:val="28"/>
        </w:rPr>
      </w:pPr>
      <w:r w:rsidRPr="00744095">
        <w:rPr>
          <w:rFonts w:eastAsiaTheme="minorHAnsi"/>
          <w:sz w:val="28"/>
          <w:szCs w:val="28"/>
        </w:rPr>
        <w:t>- Thực hiện tốt việc quả</w:t>
      </w:r>
      <w:r w:rsidR="00825531" w:rsidRPr="00744095">
        <w:rPr>
          <w:rFonts w:eastAsiaTheme="minorHAnsi"/>
          <w:sz w:val="28"/>
          <w:szCs w:val="28"/>
        </w:rPr>
        <w:t xml:space="preserve">n lý, </w:t>
      </w:r>
      <w:r w:rsidRPr="00744095">
        <w:rPr>
          <w:rFonts w:eastAsiaTheme="minorHAnsi"/>
          <w:sz w:val="28"/>
          <w:szCs w:val="28"/>
        </w:rPr>
        <w:t>lựa chọn, sử dụng đồ chơi, tài liệu, học liệu theo quy định tại Thông tư số 21/2014/TT-BGDĐT ngày 07/7/2014, Thông tư số 47/2020/TT-BGDĐT ngày 31/12/2020 của và các quy định khác của Bộ Giáo dục và Đào tạo.</w:t>
      </w:r>
    </w:p>
    <w:p w:rsidR="00AB630F" w:rsidRPr="00744095" w:rsidRDefault="00AB630F" w:rsidP="00AB630F">
      <w:pPr>
        <w:spacing w:before="120" w:after="120" w:line="240" w:lineRule="atLeast"/>
        <w:ind w:firstLine="567"/>
        <w:jc w:val="both"/>
        <w:rPr>
          <w:rFonts w:eastAsiaTheme="minorHAnsi"/>
          <w:sz w:val="28"/>
          <w:szCs w:val="28"/>
        </w:rPr>
      </w:pPr>
      <w:r w:rsidRPr="00744095">
        <w:rPr>
          <w:rFonts w:eastAsiaTheme="minorHAnsi"/>
          <w:iCs/>
          <w:sz w:val="28"/>
          <w:szCs w:val="28"/>
        </w:rPr>
        <w:t xml:space="preserve">- </w:t>
      </w:r>
      <w:r w:rsidR="00546843" w:rsidRPr="00744095">
        <w:rPr>
          <w:rFonts w:eastAsiaTheme="minorHAnsi"/>
          <w:iCs/>
          <w:sz w:val="28"/>
          <w:szCs w:val="28"/>
        </w:rPr>
        <w:t>Hướng dẫn</w:t>
      </w:r>
      <w:r w:rsidRPr="00744095">
        <w:rPr>
          <w:rFonts w:eastAsiaTheme="minorHAnsi"/>
          <w:iCs/>
          <w:sz w:val="28"/>
          <w:szCs w:val="28"/>
          <w:lang w:val="vi-VN"/>
        </w:rPr>
        <w:t xml:space="preserve"> các </w:t>
      </w:r>
      <w:r w:rsidR="00546843" w:rsidRPr="00744095">
        <w:rPr>
          <w:rFonts w:eastAsiaTheme="minorHAnsi"/>
          <w:iCs/>
          <w:sz w:val="28"/>
          <w:szCs w:val="28"/>
        </w:rPr>
        <w:t xml:space="preserve">cơ sở giáo dục </w:t>
      </w:r>
      <w:r w:rsidRPr="00744095">
        <w:rPr>
          <w:rFonts w:eastAsiaTheme="minorHAnsi"/>
          <w:iCs/>
          <w:sz w:val="28"/>
          <w:szCs w:val="28"/>
          <w:lang w:val="vi-VN"/>
        </w:rPr>
        <w:t>làm tốt công tác t</w:t>
      </w:r>
      <w:r w:rsidRPr="00744095">
        <w:rPr>
          <w:rFonts w:eastAsiaTheme="minorHAnsi"/>
          <w:sz w:val="28"/>
          <w:szCs w:val="28"/>
          <w:lang w:val="vi-VN"/>
        </w:rPr>
        <w:t>ham mưu với chính quyền địa phương về tổ chức thực hiện việc quản lý, kiểm tra, cấp phép</w:t>
      </w:r>
      <w:r w:rsidRPr="00744095">
        <w:rPr>
          <w:rFonts w:eastAsiaTheme="minorHAnsi"/>
          <w:sz w:val="28"/>
          <w:szCs w:val="28"/>
        </w:rPr>
        <w:t xml:space="preserve"> thành lập, phép </w:t>
      </w:r>
      <w:r w:rsidRPr="00744095">
        <w:rPr>
          <w:rFonts w:eastAsiaTheme="minorHAnsi"/>
          <w:sz w:val="28"/>
          <w:szCs w:val="28"/>
          <w:lang w:val="vi-VN"/>
        </w:rPr>
        <w:t>hoạt động của các trường</w:t>
      </w:r>
      <w:r w:rsidRPr="00744095">
        <w:rPr>
          <w:rFonts w:eastAsiaTheme="minorHAnsi"/>
          <w:sz w:val="28"/>
          <w:szCs w:val="28"/>
        </w:rPr>
        <w:t>;</w:t>
      </w:r>
      <w:r w:rsidRPr="00744095">
        <w:rPr>
          <w:rFonts w:eastAsiaTheme="minorHAnsi"/>
          <w:sz w:val="28"/>
          <w:szCs w:val="28"/>
          <w:lang w:val="vi-VN"/>
        </w:rPr>
        <w:t xml:space="preserve"> nhóm</w:t>
      </w:r>
      <w:r w:rsidRPr="00744095">
        <w:rPr>
          <w:rFonts w:eastAsiaTheme="minorHAnsi"/>
          <w:sz w:val="28"/>
          <w:szCs w:val="28"/>
        </w:rPr>
        <w:t xml:space="preserve">, </w:t>
      </w:r>
      <w:r w:rsidRPr="00744095">
        <w:rPr>
          <w:rFonts w:eastAsiaTheme="minorHAnsi"/>
          <w:sz w:val="28"/>
          <w:szCs w:val="28"/>
          <w:lang w:val="vi-VN"/>
        </w:rPr>
        <w:t xml:space="preserve">lớp </w:t>
      </w:r>
      <w:r w:rsidRPr="00744095">
        <w:rPr>
          <w:rFonts w:eastAsiaTheme="minorHAnsi"/>
          <w:sz w:val="28"/>
          <w:szCs w:val="28"/>
        </w:rPr>
        <w:t xml:space="preserve">độc lập </w:t>
      </w:r>
      <w:r w:rsidRPr="00744095">
        <w:rPr>
          <w:rFonts w:eastAsiaTheme="minorHAnsi"/>
          <w:sz w:val="28"/>
          <w:szCs w:val="28"/>
          <w:lang w:val="vi-VN"/>
        </w:rPr>
        <w:t>tư thục đủ điều kiện và kiên quyết đóng cửa những cơ sở không đủ điều kiện</w:t>
      </w:r>
      <w:r w:rsidRPr="00744095">
        <w:rPr>
          <w:rFonts w:eastAsiaTheme="minorHAnsi"/>
          <w:sz w:val="28"/>
          <w:szCs w:val="28"/>
        </w:rPr>
        <w:t xml:space="preserve"> và không đảm bảo an toàn cho trẻ.</w:t>
      </w:r>
    </w:p>
    <w:p w:rsidR="00367B92" w:rsidRPr="00744095" w:rsidRDefault="00367B92" w:rsidP="003D5F28">
      <w:pPr>
        <w:spacing w:before="120" w:after="120"/>
        <w:ind w:firstLine="567"/>
        <w:jc w:val="both"/>
        <w:rPr>
          <w:rFonts w:eastAsiaTheme="minorHAnsi"/>
          <w:b/>
          <w:sz w:val="28"/>
          <w:szCs w:val="28"/>
        </w:rPr>
      </w:pPr>
      <w:r w:rsidRPr="00744095">
        <w:rPr>
          <w:rFonts w:eastAsiaTheme="minorHAnsi"/>
          <w:b/>
          <w:sz w:val="28"/>
          <w:szCs w:val="28"/>
        </w:rPr>
        <w:t xml:space="preserve">3. Nhóm giải pháp đảm bảo chất lượng chăm sóc, nuôi dưỡng; </w:t>
      </w:r>
      <w:proofErr w:type="gramStart"/>
      <w:r w:rsidRPr="00744095">
        <w:rPr>
          <w:rFonts w:eastAsiaTheme="minorHAnsi"/>
          <w:b/>
          <w:sz w:val="28"/>
          <w:szCs w:val="28"/>
        </w:rPr>
        <w:t>an</w:t>
      </w:r>
      <w:proofErr w:type="gramEnd"/>
      <w:r w:rsidRPr="00744095">
        <w:rPr>
          <w:rFonts w:eastAsiaTheme="minorHAnsi"/>
          <w:b/>
          <w:sz w:val="28"/>
          <w:szCs w:val="28"/>
        </w:rPr>
        <w:t xml:space="preserve"> toàn sức khỏe cho trẻ</w:t>
      </w:r>
    </w:p>
    <w:p w:rsidR="00367B92" w:rsidRPr="00744095" w:rsidRDefault="00A86806" w:rsidP="003D5F28">
      <w:pPr>
        <w:spacing w:before="120" w:after="120"/>
        <w:ind w:firstLine="567"/>
        <w:jc w:val="both"/>
        <w:rPr>
          <w:rFonts w:eastAsiaTheme="minorHAnsi"/>
          <w:b/>
          <w:bCs/>
          <w:i/>
          <w:sz w:val="28"/>
          <w:szCs w:val="28"/>
        </w:rPr>
      </w:pPr>
      <w:r w:rsidRPr="00744095">
        <w:rPr>
          <w:rFonts w:eastAsiaTheme="minorHAnsi"/>
          <w:b/>
          <w:bCs/>
          <w:i/>
          <w:sz w:val="28"/>
          <w:szCs w:val="28"/>
        </w:rPr>
        <w:t>3</w:t>
      </w:r>
      <w:r w:rsidR="00367B92" w:rsidRPr="00744095">
        <w:rPr>
          <w:rFonts w:eastAsiaTheme="minorHAnsi"/>
          <w:b/>
          <w:bCs/>
          <w:i/>
          <w:sz w:val="28"/>
          <w:szCs w:val="28"/>
        </w:rPr>
        <w:t xml:space="preserve">.1 Đảm bảo tiêu chuẩn về dinh dưỡng, chất lượng bữa </w:t>
      </w:r>
      <w:proofErr w:type="gramStart"/>
      <w:r w:rsidR="00367B92" w:rsidRPr="00744095">
        <w:rPr>
          <w:rFonts w:eastAsiaTheme="minorHAnsi"/>
          <w:b/>
          <w:bCs/>
          <w:i/>
          <w:sz w:val="28"/>
          <w:szCs w:val="28"/>
        </w:rPr>
        <w:t>ăn</w:t>
      </w:r>
      <w:proofErr w:type="gramEnd"/>
      <w:r w:rsidR="00367B92" w:rsidRPr="00744095">
        <w:rPr>
          <w:rFonts w:eastAsiaTheme="minorHAnsi"/>
          <w:b/>
          <w:bCs/>
          <w:i/>
          <w:sz w:val="28"/>
          <w:szCs w:val="28"/>
        </w:rPr>
        <w:t xml:space="preserve"> của trẻ; các quy định về vệ sinh an toàn thực phẩm</w:t>
      </w:r>
    </w:p>
    <w:p w:rsidR="00A86806" w:rsidRPr="00744095" w:rsidRDefault="003D5F28" w:rsidP="003D5F28">
      <w:pPr>
        <w:spacing w:before="120" w:after="120"/>
        <w:ind w:firstLine="567"/>
        <w:jc w:val="both"/>
        <w:rPr>
          <w:rFonts w:eastAsiaTheme="minorHAnsi"/>
          <w:sz w:val="28"/>
          <w:szCs w:val="28"/>
        </w:rPr>
      </w:pPr>
      <w:r w:rsidRPr="00744095">
        <w:rPr>
          <w:rFonts w:eastAsiaTheme="minorHAnsi"/>
          <w:sz w:val="28"/>
          <w:szCs w:val="28"/>
        </w:rPr>
        <w:t xml:space="preserve">- </w:t>
      </w:r>
      <w:r w:rsidR="00A86806" w:rsidRPr="00744095">
        <w:rPr>
          <w:rFonts w:eastAsiaTheme="minorHAnsi"/>
          <w:sz w:val="28"/>
          <w:szCs w:val="28"/>
        </w:rPr>
        <w:t xml:space="preserve">Tăng cường công tác kiểm tra, giám sát các cơ sở GDMN trong việc thực hiện các quy định về môi trường giáo dục an toàn, lành mạnh, thân thiện, phòng, chống bạo lực học đường theo Nghị định số 80/2017/NĐ-CP; Thông tư số 13/2010/TT-BGDĐT ngày 15 tháng 4 năm 2010 của BGDĐT quy định về xây dựng trường học an toàn, phòng, chống tai nạn, thương tích trong cơ sở GDMN; thực hiện các hoạt động trong nhà trường đảm bảo quyền trẻ em nhằm ngăn ngừa vi phạm và xâm phạm quyền trẻ em; kịp thời phát hiện các yếu tố, nguy cơ gây mất an toàn cho trẻ và có biện pháp khắc phục; đảm bảo 100% các cơ sở </w:t>
      </w:r>
      <w:r w:rsidRPr="00744095">
        <w:rPr>
          <w:rFonts w:eastAsiaTheme="minorHAnsi"/>
          <w:sz w:val="28"/>
          <w:szCs w:val="28"/>
        </w:rPr>
        <w:t xml:space="preserve">giáo dục mầm non </w:t>
      </w:r>
      <w:r w:rsidR="00A86806" w:rsidRPr="00744095">
        <w:rPr>
          <w:rFonts w:eastAsiaTheme="minorHAnsi"/>
          <w:sz w:val="28"/>
          <w:szCs w:val="28"/>
        </w:rPr>
        <w:t>không xảy ra tình trạng bạo hành trẻ.</w:t>
      </w:r>
    </w:p>
    <w:p w:rsidR="0028519B" w:rsidRPr="00744095" w:rsidRDefault="003D5F28" w:rsidP="003D5F28">
      <w:pPr>
        <w:spacing w:before="120" w:after="120"/>
        <w:ind w:firstLine="567"/>
        <w:jc w:val="both"/>
        <w:rPr>
          <w:rFonts w:eastAsiaTheme="minorHAnsi"/>
          <w:bCs/>
          <w:sz w:val="28"/>
          <w:szCs w:val="28"/>
        </w:rPr>
      </w:pPr>
      <w:r w:rsidRPr="00744095">
        <w:rPr>
          <w:rFonts w:eastAsiaTheme="minorHAnsi"/>
          <w:sz w:val="28"/>
          <w:szCs w:val="28"/>
        </w:rPr>
        <w:lastRenderedPageBreak/>
        <w:t xml:space="preserve">- </w:t>
      </w:r>
      <w:r w:rsidR="0028519B" w:rsidRPr="00744095">
        <w:rPr>
          <w:rFonts w:eastAsiaTheme="minorHAnsi"/>
          <w:sz w:val="28"/>
          <w:szCs w:val="28"/>
        </w:rPr>
        <w:t xml:space="preserve">Hướng dẫn cơ sở giáo dục mầm non thực hiện công tác tự kiểm tra nhằm </w:t>
      </w:r>
      <w:r w:rsidR="0028519B" w:rsidRPr="00744095">
        <w:rPr>
          <w:rFonts w:eastAsiaTheme="minorHAnsi"/>
          <w:bCs/>
          <w:sz w:val="28"/>
          <w:szCs w:val="28"/>
        </w:rPr>
        <w:t xml:space="preserve">đảm bảo tiêu chuẩn về dinh dưỡng, chất lượng bữa </w:t>
      </w:r>
      <w:proofErr w:type="gramStart"/>
      <w:r w:rsidR="0028519B" w:rsidRPr="00744095">
        <w:rPr>
          <w:rFonts w:eastAsiaTheme="minorHAnsi"/>
          <w:bCs/>
          <w:sz w:val="28"/>
          <w:szCs w:val="28"/>
        </w:rPr>
        <w:t>ăn</w:t>
      </w:r>
      <w:proofErr w:type="gramEnd"/>
      <w:r w:rsidR="0028519B" w:rsidRPr="00744095">
        <w:rPr>
          <w:rFonts w:eastAsiaTheme="minorHAnsi"/>
          <w:bCs/>
          <w:sz w:val="28"/>
          <w:szCs w:val="28"/>
        </w:rPr>
        <w:t xml:space="preserve"> của trẻ; các quy định về vệ sinh an toàn thực phẩm.</w:t>
      </w:r>
    </w:p>
    <w:p w:rsidR="00A86806" w:rsidRPr="00744095" w:rsidRDefault="003D5F28" w:rsidP="003D5F28">
      <w:pPr>
        <w:spacing w:before="120" w:after="120"/>
        <w:ind w:firstLine="567"/>
        <w:jc w:val="both"/>
        <w:rPr>
          <w:rFonts w:eastAsiaTheme="minorHAnsi"/>
          <w:bCs/>
          <w:sz w:val="28"/>
          <w:szCs w:val="28"/>
        </w:rPr>
      </w:pPr>
      <w:r w:rsidRPr="00744095">
        <w:rPr>
          <w:rFonts w:eastAsiaTheme="minorHAnsi"/>
          <w:sz w:val="28"/>
          <w:szCs w:val="28"/>
        </w:rPr>
        <w:t xml:space="preserve">- </w:t>
      </w:r>
      <w:r w:rsidR="0028519B" w:rsidRPr="00744095">
        <w:rPr>
          <w:rFonts w:eastAsiaTheme="minorHAnsi"/>
          <w:sz w:val="28"/>
          <w:szCs w:val="28"/>
        </w:rPr>
        <w:t xml:space="preserve">Hướng dẫn </w:t>
      </w:r>
      <w:r w:rsidR="008912CC" w:rsidRPr="00744095">
        <w:rPr>
          <w:rFonts w:eastAsiaTheme="minorHAnsi"/>
          <w:sz w:val="28"/>
          <w:szCs w:val="28"/>
        </w:rPr>
        <w:t>cơ sở giáo dục</w:t>
      </w:r>
      <w:r w:rsidR="0028519B" w:rsidRPr="00744095">
        <w:rPr>
          <w:rFonts w:eastAsiaTheme="minorHAnsi"/>
          <w:sz w:val="28"/>
          <w:szCs w:val="28"/>
        </w:rPr>
        <w:t xml:space="preserve"> mầm non đ</w:t>
      </w:r>
      <w:r w:rsidR="00A86806" w:rsidRPr="00744095">
        <w:rPr>
          <w:rFonts w:eastAsiaTheme="minorHAnsi"/>
          <w:sz w:val="28"/>
          <w:szCs w:val="28"/>
        </w:rPr>
        <w:t xml:space="preserve">ảm bảo thực hiện các tiêu chuẩn về dinh dưỡng theo quy định tại Văn bản hợp nhất số 01/VBHN-BGDĐT ngày 13 tháng 4 năm 2021 của Bộ Giáo dục và Đào tạo về Thông tư ban hành Chương trình Giáo dục mầm non. </w:t>
      </w:r>
      <w:proofErr w:type="gramStart"/>
      <w:r w:rsidR="00A86806" w:rsidRPr="00744095">
        <w:rPr>
          <w:rFonts w:eastAsiaTheme="minorHAnsi"/>
          <w:bCs/>
          <w:sz w:val="28"/>
          <w:szCs w:val="28"/>
        </w:rPr>
        <w:t>Tiếp tục phấn đấu tăng tỷ lệ huy động trẻ nhà trẻ và trẻ mẫu giáo 3, 4 tuổi, giữ vững tỷ lệ huy động trẻ mẫu giáo 5 tuổi đến trường, lớp.</w:t>
      </w:r>
      <w:proofErr w:type="gramEnd"/>
      <w:r w:rsidR="00A86806" w:rsidRPr="00744095">
        <w:rPr>
          <w:rFonts w:eastAsiaTheme="minorHAnsi"/>
          <w:bCs/>
          <w:sz w:val="28"/>
          <w:szCs w:val="28"/>
        </w:rPr>
        <w:t xml:space="preserve"> </w:t>
      </w:r>
    </w:p>
    <w:p w:rsidR="00A65D30" w:rsidRPr="00744095" w:rsidRDefault="003D5F28" w:rsidP="003D5F28">
      <w:pPr>
        <w:spacing w:before="120" w:after="120"/>
        <w:ind w:firstLine="567"/>
        <w:jc w:val="both"/>
        <w:rPr>
          <w:rFonts w:eastAsiaTheme="minorHAnsi"/>
          <w:sz w:val="28"/>
          <w:szCs w:val="28"/>
        </w:rPr>
      </w:pPr>
      <w:r w:rsidRPr="00744095">
        <w:rPr>
          <w:rFonts w:eastAsiaTheme="minorHAnsi"/>
          <w:bCs/>
          <w:iCs/>
          <w:spacing w:val="-4"/>
          <w:sz w:val="28"/>
          <w:szCs w:val="28"/>
        </w:rPr>
        <w:t xml:space="preserve">- </w:t>
      </w:r>
      <w:r w:rsidR="00A86806" w:rsidRPr="00744095">
        <w:rPr>
          <w:rFonts w:eastAsiaTheme="minorHAnsi"/>
          <w:bCs/>
          <w:iCs/>
          <w:spacing w:val="-4"/>
          <w:sz w:val="28"/>
          <w:szCs w:val="28"/>
          <w:lang w:val="vi-VN"/>
        </w:rPr>
        <w:t xml:space="preserve">Tăng cường hướng dẫn, kiểm tra, giám sát hoạt động nuôi dưỡng, chăm sóc sức khỏe </w:t>
      </w:r>
      <w:r w:rsidR="00A86806" w:rsidRPr="00744095">
        <w:rPr>
          <w:rFonts w:eastAsiaTheme="minorHAnsi"/>
          <w:bCs/>
          <w:iCs/>
          <w:spacing w:val="-4"/>
          <w:sz w:val="28"/>
          <w:szCs w:val="28"/>
        </w:rPr>
        <w:t xml:space="preserve">trẻ </w:t>
      </w:r>
      <w:r w:rsidR="00A86806" w:rsidRPr="00744095">
        <w:rPr>
          <w:rFonts w:eastAsiaTheme="minorHAnsi"/>
          <w:bCs/>
          <w:iCs/>
          <w:spacing w:val="-4"/>
          <w:sz w:val="28"/>
          <w:szCs w:val="28"/>
          <w:lang w:val="vi-VN"/>
        </w:rPr>
        <w:t xml:space="preserve">tại các cơ sở </w:t>
      </w:r>
      <w:r w:rsidR="00A86806" w:rsidRPr="00744095">
        <w:rPr>
          <w:rFonts w:eastAsiaTheme="minorHAnsi"/>
          <w:bCs/>
          <w:iCs/>
          <w:spacing w:val="-4"/>
          <w:sz w:val="28"/>
          <w:szCs w:val="28"/>
        </w:rPr>
        <w:t xml:space="preserve">GDMN nhất là tại các nhóm, lớp độc lập. </w:t>
      </w:r>
      <w:r w:rsidR="00A86806" w:rsidRPr="00744095">
        <w:rPr>
          <w:rFonts w:eastAsiaTheme="minorHAnsi"/>
          <w:bCs/>
          <w:iCs/>
          <w:spacing w:val="-4"/>
          <w:sz w:val="28"/>
          <w:szCs w:val="28"/>
          <w:lang w:val="vi-VN"/>
        </w:rPr>
        <w:t xml:space="preserve">Kiểm tra việc thực hiện </w:t>
      </w:r>
      <w:r w:rsidR="00A86806" w:rsidRPr="00744095">
        <w:rPr>
          <w:rFonts w:eastAsiaTheme="minorHAnsi"/>
          <w:bCs/>
          <w:iCs/>
          <w:spacing w:val="-4"/>
          <w:sz w:val="28"/>
          <w:szCs w:val="28"/>
        </w:rPr>
        <w:t xml:space="preserve">phần mềm quản lý công tác </w:t>
      </w:r>
      <w:r w:rsidR="00A86806" w:rsidRPr="00744095">
        <w:rPr>
          <w:rFonts w:eastAsiaTheme="minorHAnsi"/>
          <w:bCs/>
          <w:iCs/>
          <w:spacing w:val="-4"/>
          <w:sz w:val="28"/>
          <w:szCs w:val="28"/>
          <w:lang w:val="vi-VN"/>
        </w:rPr>
        <w:t>bán trú, việc t</w:t>
      </w:r>
      <w:r w:rsidR="00A86806" w:rsidRPr="00744095">
        <w:rPr>
          <w:rFonts w:eastAsiaTheme="minorHAnsi"/>
          <w:sz w:val="28"/>
          <w:szCs w:val="28"/>
          <w:lang w:val="vi-VN"/>
        </w:rPr>
        <w:t xml:space="preserve">hỏa thuận với phụ huynh </w:t>
      </w:r>
      <w:r w:rsidR="00A86806" w:rsidRPr="00744095">
        <w:rPr>
          <w:rFonts w:eastAsiaTheme="minorHAnsi"/>
          <w:sz w:val="28"/>
          <w:szCs w:val="28"/>
        </w:rPr>
        <w:t xml:space="preserve">về </w:t>
      </w:r>
      <w:r w:rsidR="00A86806" w:rsidRPr="00744095">
        <w:rPr>
          <w:rFonts w:eastAsiaTheme="minorHAnsi"/>
          <w:sz w:val="28"/>
          <w:szCs w:val="28"/>
          <w:lang w:val="vi-VN"/>
        </w:rPr>
        <w:t xml:space="preserve">mức thu tiền ăn đảm bảo nhu cầu dinh dưỡng, </w:t>
      </w:r>
      <w:r w:rsidR="00A86806" w:rsidRPr="00744095">
        <w:rPr>
          <w:rFonts w:eastAsiaTheme="minorHAnsi"/>
          <w:sz w:val="28"/>
          <w:szCs w:val="28"/>
        </w:rPr>
        <w:t xml:space="preserve">quản lý chặt chẽ </w:t>
      </w:r>
      <w:r w:rsidR="00A86806" w:rsidRPr="00744095">
        <w:rPr>
          <w:rFonts w:eastAsiaTheme="minorHAnsi"/>
          <w:sz w:val="28"/>
          <w:szCs w:val="28"/>
          <w:lang w:val="vi-VN"/>
        </w:rPr>
        <w:t xml:space="preserve">chất lượng bữa ăn </w:t>
      </w:r>
      <w:r w:rsidR="00A86806" w:rsidRPr="00744095">
        <w:rPr>
          <w:rFonts w:eastAsiaTheme="minorHAnsi"/>
          <w:sz w:val="28"/>
          <w:szCs w:val="28"/>
        </w:rPr>
        <w:t xml:space="preserve">tại trường/lớp đáp ứng các yêu cầu về an toàn thực phẩm, bảo đảm cân đối, hợp lý về dinh dưỡng, đa dạng thực phẩm và phù hợp với cá nhân trẻ. </w:t>
      </w:r>
    </w:p>
    <w:p w:rsidR="00A86806" w:rsidRPr="00744095" w:rsidRDefault="003D5F28" w:rsidP="003D5F28">
      <w:pPr>
        <w:spacing w:before="120" w:after="120"/>
        <w:ind w:firstLine="567"/>
        <w:jc w:val="both"/>
        <w:rPr>
          <w:rFonts w:eastAsiaTheme="minorHAnsi"/>
          <w:spacing w:val="-2"/>
          <w:sz w:val="28"/>
          <w:szCs w:val="28"/>
        </w:rPr>
      </w:pPr>
      <w:r w:rsidRPr="00744095">
        <w:rPr>
          <w:rFonts w:eastAsiaTheme="minorHAnsi"/>
          <w:sz w:val="28"/>
          <w:szCs w:val="28"/>
        </w:rPr>
        <w:t xml:space="preserve">- </w:t>
      </w:r>
      <w:r w:rsidR="00A86806" w:rsidRPr="00744095">
        <w:rPr>
          <w:rFonts w:eastAsiaTheme="minorHAnsi"/>
          <w:sz w:val="28"/>
          <w:szCs w:val="28"/>
        </w:rPr>
        <w:t>T</w:t>
      </w:r>
      <w:r w:rsidR="00A86806" w:rsidRPr="00744095">
        <w:rPr>
          <w:rFonts w:eastAsiaTheme="minorHAnsi"/>
          <w:spacing w:val="-2"/>
          <w:sz w:val="28"/>
          <w:szCs w:val="28"/>
          <w:lang w:val="vi-VN"/>
        </w:rPr>
        <w:t>hực hiện nghiêm các quy định về vệ sinh an toàn thực phẩm, c</w:t>
      </w:r>
      <w:r w:rsidR="00A86806" w:rsidRPr="00744095">
        <w:rPr>
          <w:rFonts w:eastAsiaTheme="minorHAnsi"/>
          <w:sz w:val="28"/>
          <w:szCs w:val="28"/>
          <w:lang w:val="vi-VN"/>
        </w:rPr>
        <w:t xml:space="preserve">ác bếp ăn thực hiện đầy đủ và nghiêm túc các yêu cầu về điều kiện an toàn thực phẩm theo quy định tại khoản 2 Điều 2 Nghị định số 155/2018/NĐ-CP ngày 12/11/2018 của Chính phủ về sửa đổi bổ sung một số quy định liên quan đến điều kiện đầu tư kinh doanh thuộc phạm vi quản lý nhà nước của Bộ Y tế, </w:t>
      </w:r>
      <w:r w:rsidR="00A86806" w:rsidRPr="00744095">
        <w:rPr>
          <w:rFonts w:eastAsiaTheme="minorHAnsi"/>
          <w:spacing w:val="-2"/>
          <w:sz w:val="28"/>
          <w:szCs w:val="28"/>
          <w:lang w:val="vi-VN"/>
        </w:rPr>
        <w:t xml:space="preserve">không để xảy ra ngộ độc thực phẩm trong các cơ sở </w:t>
      </w:r>
      <w:r w:rsidRPr="00744095">
        <w:rPr>
          <w:rFonts w:eastAsiaTheme="minorHAnsi"/>
          <w:spacing w:val="-2"/>
          <w:sz w:val="28"/>
          <w:szCs w:val="28"/>
        </w:rPr>
        <w:t>giáo dục mầm non</w:t>
      </w:r>
      <w:r w:rsidR="00A86806" w:rsidRPr="00744095">
        <w:rPr>
          <w:rFonts w:eastAsiaTheme="minorHAnsi"/>
          <w:spacing w:val="-2"/>
          <w:sz w:val="28"/>
          <w:szCs w:val="28"/>
        </w:rPr>
        <w:t>.</w:t>
      </w:r>
    </w:p>
    <w:p w:rsidR="00A86806" w:rsidRPr="00744095" w:rsidRDefault="003D5F28" w:rsidP="003D5F28">
      <w:pPr>
        <w:spacing w:before="120" w:after="120"/>
        <w:ind w:firstLine="567"/>
        <w:jc w:val="both"/>
        <w:rPr>
          <w:rFonts w:eastAsiaTheme="minorHAnsi"/>
          <w:b/>
          <w:i/>
          <w:sz w:val="28"/>
          <w:szCs w:val="28"/>
        </w:rPr>
      </w:pPr>
      <w:r w:rsidRPr="00744095">
        <w:rPr>
          <w:rFonts w:eastAsiaTheme="minorHAnsi"/>
          <w:b/>
          <w:i/>
          <w:spacing w:val="-2"/>
          <w:sz w:val="28"/>
          <w:szCs w:val="28"/>
        </w:rPr>
        <w:t xml:space="preserve">3.3. </w:t>
      </w:r>
      <w:r w:rsidR="00A86806" w:rsidRPr="00744095">
        <w:rPr>
          <w:rFonts w:eastAsiaTheme="minorHAnsi"/>
          <w:b/>
          <w:i/>
          <w:spacing w:val="-2"/>
          <w:sz w:val="28"/>
          <w:szCs w:val="28"/>
        </w:rPr>
        <w:t>Công tác phòng, chống dịch bệnh và chăm sóc sức khỏe cho trẻ</w:t>
      </w:r>
    </w:p>
    <w:p w:rsidR="00A86806" w:rsidRPr="00744095" w:rsidRDefault="00C4063D" w:rsidP="003D5F28">
      <w:pPr>
        <w:spacing w:before="120" w:after="120"/>
        <w:ind w:firstLine="567"/>
        <w:jc w:val="both"/>
        <w:rPr>
          <w:rFonts w:eastAsiaTheme="minorHAnsi"/>
          <w:bCs/>
          <w:iCs/>
          <w:sz w:val="28"/>
          <w:szCs w:val="28"/>
        </w:rPr>
      </w:pPr>
      <w:r w:rsidRPr="00744095">
        <w:rPr>
          <w:rFonts w:eastAsiaTheme="minorHAnsi"/>
          <w:sz w:val="28"/>
          <w:szCs w:val="28"/>
        </w:rPr>
        <w:t xml:space="preserve">- Hướng dẫn </w:t>
      </w:r>
      <w:r w:rsidR="00A86806" w:rsidRPr="00744095">
        <w:rPr>
          <w:rFonts w:eastAsiaTheme="minorHAnsi"/>
          <w:sz w:val="28"/>
          <w:szCs w:val="28"/>
        </w:rPr>
        <w:t xml:space="preserve">các cơ sở </w:t>
      </w:r>
      <w:r w:rsidR="003D5F28" w:rsidRPr="00744095">
        <w:rPr>
          <w:rFonts w:eastAsiaTheme="minorHAnsi"/>
          <w:sz w:val="28"/>
          <w:szCs w:val="28"/>
        </w:rPr>
        <w:t>giáo dục mầm non</w:t>
      </w:r>
      <w:r w:rsidRPr="00744095">
        <w:rPr>
          <w:rFonts w:eastAsiaTheme="minorHAnsi"/>
          <w:sz w:val="28"/>
          <w:szCs w:val="28"/>
        </w:rPr>
        <w:t xml:space="preserve"> trên địa bàn huyện</w:t>
      </w:r>
      <w:r w:rsidR="00A86806" w:rsidRPr="00744095">
        <w:rPr>
          <w:rFonts w:eastAsiaTheme="minorHAnsi"/>
          <w:sz w:val="28"/>
          <w:szCs w:val="28"/>
        </w:rPr>
        <w:t xml:space="preserve"> phối hợp chặt chẽ vớ</w:t>
      </w:r>
      <w:r w:rsidRPr="00744095">
        <w:rPr>
          <w:rFonts w:eastAsiaTheme="minorHAnsi"/>
          <w:sz w:val="28"/>
          <w:szCs w:val="28"/>
        </w:rPr>
        <w:t>i các ban ngành, đoàn thể</w:t>
      </w:r>
      <w:r w:rsidR="00A86806" w:rsidRPr="00744095">
        <w:rPr>
          <w:rFonts w:eastAsiaTheme="minorHAnsi"/>
          <w:sz w:val="28"/>
          <w:szCs w:val="28"/>
        </w:rPr>
        <w:t xml:space="preserve"> ở địa phương</w:t>
      </w:r>
      <w:r w:rsidRPr="00744095">
        <w:rPr>
          <w:rFonts w:eastAsiaTheme="minorHAnsi"/>
          <w:sz w:val="28"/>
          <w:szCs w:val="28"/>
        </w:rPr>
        <w:t>,</w:t>
      </w:r>
      <w:r w:rsidR="00A86806" w:rsidRPr="00744095">
        <w:rPr>
          <w:rFonts w:eastAsiaTheme="minorHAnsi"/>
          <w:sz w:val="28"/>
          <w:szCs w:val="28"/>
        </w:rPr>
        <w:t xml:space="preserve"> chủ động xây dựng kế hoạch, </w:t>
      </w:r>
      <w:r w:rsidRPr="00744095">
        <w:rPr>
          <w:rFonts w:eastAsiaTheme="minorHAnsi"/>
          <w:sz w:val="28"/>
          <w:szCs w:val="28"/>
        </w:rPr>
        <w:t xml:space="preserve">phương án, </w:t>
      </w:r>
      <w:r w:rsidR="00A86806" w:rsidRPr="00744095">
        <w:rPr>
          <w:rFonts w:eastAsiaTheme="minorHAnsi"/>
          <w:sz w:val="28"/>
          <w:szCs w:val="28"/>
        </w:rPr>
        <w:t>kịch bản, biện pháp phòng bệnh, phòng dịch, đặc biệt là dịch bệnh COVID-19; tăng cường các hoạt động vệ sinh trong cơ sở giáo dục mầm non; đẩy mạnh giáo dục trẻ kỹ năng thực hành vệ sinh cá nhân, tự bảo vệ chăm sóc sức khỏe; bảo đảm 100% trẻ em đến trường/nhóm, lớp được kiểm tra sức khỏe và đánh giá tình trạng dinh dưỡng bằng biểu đồ tăng trưởng của Tổ chức Y tế Thế giới</w:t>
      </w:r>
      <w:r w:rsidR="00A86806" w:rsidRPr="00744095">
        <w:rPr>
          <w:rFonts w:eastAsiaTheme="minorHAnsi"/>
          <w:bCs/>
          <w:iCs/>
          <w:sz w:val="28"/>
          <w:szCs w:val="28"/>
          <w:lang w:val="vi-VN"/>
        </w:rPr>
        <w:t xml:space="preserve">. </w:t>
      </w:r>
      <w:r w:rsidR="00A86806" w:rsidRPr="00744095">
        <w:rPr>
          <w:rFonts w:eastAsiaTheme="minorHAnsi"/>
          <w:bCs/>
          <w:iCs/>
          <w:sz w:val="28"/>
          <w:szCs w:val="28"/>
        </w:rPr>
        <w:t>Phối hợp tổ chức công tác bồi dưỡng, tập huấn nâng cao kiến thức và năng lực của cán bộ quản lý, giáo viên, nhân viên về công tác y tế trường học, kiến thức về dinh dưỡng hợp lý nhằm tăng cường hoạt động thể lực để nâng cao sức khoẻ cho trẻ. Lồng ghép nội dung giáo dục dinh dưỡng và giáo dục thể chất vào các hoạt động chăm sóc, giáo dục trẻ hàng ngày.</w:t>
      </w:r>
    </w:p>
    <w:p w:rsidR="00A86806" w:rsidRPr="00744095" w:rsidRDefault="00A86806" w:rsidP="003D5F28">
      <w:pPr>
        <w:spacing w:before="120" w:after="120"/>
        <w:ind w:firstLine="567"/>
        <w:jc w:val="both"/>
        <w:rPr>
          <w:rFonts w:eastAsiaTheme="minorHAnsi"/>
          <w:sz w:val="28"/>
          <w:szCs w:val="28"/>
        </w:rPr>
      </w:pPr>
      <w:r w:rsidRPr="00744095">
        <w:rPr>
          <w:rFonts w:eastAsiaTheme="minorHAnsi"/>
          <w:bCs/>
          <w:iCs/>
          <w:spacing w:val="-2"/>
          <w:sz w:val="28"/>
          <w:szCs w:val="28"/>
        </w:rPr>
        <w:t xml:space="preserve">- Tiếp tục tăng cường các </w:t>
      </w:r>
      <w:r w:rsidRPr="00744095">
        <w:rPr>
          <w:rFonts w:eastAsiaTheme="minorHAnsi"/>
          <w:bCs/>
          <w:iCs/>
          <w:spacing w:val="-2"/>
          <w:sz w:val="28"/>
          <w:szCs w:val="28"/>
          <w:lang w:val="vi-VN"/>
        </w:rPr>
        <w:t xml:space="preserve">biện pháp phòng chống suy dinh dưỡng, </w:t>
      </w:r>
      <w:r w:rsidRPr="00744095">
        <w:rPr>
          <w:rFonts w:eastAsiaTheme="minorHAnsi"/>
          <w:bCs/>
          <w:iCs/>
          <w:spacing w:val="-2"/>
          <w:sz w:val="28"/>
          <w:szCs w:val="28"/>
        </w:rPr>
        <w:t xml:space="preserve">thừa cân, </w:t>
      </w:r>
      <w:r w:rsidRPr="00744095">
        <w:rPr>
          <w:rFonts w:eastAsiaTheme="minorHAnsi"/>
          <w:bCs/>
          <w:iCs/>
          <w:spacing w:val="-2"/>
          <w:sz w:val="28"/>
          <w:szCs w:val="28"/>
          <w:lang w:val="vi-VN"/>
        </w:rPr>
        <w:t xml:space="preserve">béo phì; </w:t>
      </w:r>
      <w:r w:rsidRPr="00744095">
        <w:rPr>
          <w:rFonts w:eastAsiaTheme="minorHAnsi"/>
          <w:bCs/>
          <w:iCs/>
          <w:spacing w:val="-2"/>
          <w:sz w:val="28"/>
          <w:szCs w:val="28"/>
        </w:rPr>
        <w:t xml:space="preserve">có </w:t>
      </w:r>
      <w:r w:rsidRPr="00744095">
        <w:rPr>
          <w:rFonts w:eastAsiaTheme="minorHAnsi"/>
          <w:sz w:val="28"/>
          <w:szCs w:val="28"/>
        </w:rPr>
        <w:t>chế độ dinh dưỡng hợp lý</w:t>
      </w:r>
      <w:r w:rsidRPr="00744095">
        <w:rPr>
          <w:rFonts w:eastAsiaTheme="minorHAnsi"/>
          <w:bCs/>
          <w:iCs/>
          <w:spacing w:val="-2"/>
          <w:sz w:val="28"/>
          <w:szCs w:val="28"/>
          <w:lang w:val="vi-VN"/>
        </w:rPr>
        <w:t xml:space="preserve">, xây dựng các bài tập </w:t>
      </w:r>
      <w:r w:rsidRPr="00744095">
        <w:rPr>
          <w:rFonts w:eastAsiaTheme="minorHAnsi"/>
          <w:bCs/>
          <w:iCs/>
          <w:spacing w:val="-2"/>
          <w:sz w:val="28"/>
          <w:szCs w:val="28"/>
        </w:rPr>
        <w:t xml:space="preserve">tăng cường </w:t>
      </w:r>
      <w:r w:rsidRPr="00744095">
        <w:rPr>
          <w:rFonts w:eastAsiaTheme="minorHAnsi"/>
          <w:bCs/>
          <w:iCs/>
          <w:spacing w:val="-2"/>
          <w:sz w:val="28"/>
          <w:szCs w:val="28"/>
          <w:lang w:val="vi-VN"/>
        </w:rPr>
        <w:t>vận động</w:t>
      </w:r>
      <w:r w:rsidRPr="00744095">
        <w:rPr>
          <w:rFonts w:eastAsiaTheme="minorHAnsi"/>
          <w:bCs/>
          <w:iCs/>
          <w:spacing w:val="-2"/>
          <w:sz w:val="28"/>
          <w:szCs w:val="28"/>
        </w:rPr>
        <w:t xml:space="preserve"> phù hợp với thể trạng và sức khỏe của trẻ theo từng độ tuổi;</w:t>
      </w:r>
      <w:r w:rsidRPr="00744095">
        <w:rPr>
          <w:rFonts w:eastAsiaTheme="minorHAnsi"/>
          <w:bCs/>
          <w:iCs/>
          <w:spacing w:val="-2"/>
          <w:sz w:val="28"/>
          <w:szCs w:val="28"/>
          <w:lang w:val="vi-VN"/>
        </w:rPr>
        <w:t xml:space="preserve"> </w:t>
      </w:r>
      <w:r w:rsidRPr="00744095">
        <w:rPr>
          <w:rFonts w:eastAsiaTheme="minorHAnsi"/>
          <w:bCs/>
          <w:iCs/>
          <w:spacing w:val="-2"/>
          <w:sz w:val="28"/>
          <w:szCs w:val="28"/>
        </w:rPr>
        <w:t xml:space="preserve">duy trì </w:t>
      </w:r>
      <w:r w:rsidRPr="00744095">
        <w:rPr>
          <w:rFonts w:eastAsiaTheme="minorHAnsi"/>
          <w:sz w:val="28"/>
          <w:szCs w:val="28"/>
          <w:lang w:val="vi-VN"/>
        </w:rPr>
        <w:t xml:space="preserve">tỷ lệ trẻ suy dinh dưỡng </w:t>
      </w:r>
      <w:r w:rsidRPr="00744095">
        <w:rPr>
          <w:rFonts w:eastAsiaTheme="minorHAnsi"/>
          <w:sz w:val="28"/>
          <w:szCs w:val="28"/>
        </w:rPr>
        <w:t>(</w:t>
      </w:r>
      <w:r w:rsidRPr="00744095">
        <w:rPr>
          <w:rFonts w:eastAsiaTheme="minorHAnsi"/>
          <w:sz w:val="28"/>
          <w:szCs w:val="28"/>
          <w:lang w:val="vi-VN"/>
        </w:rPr>
        <w:t>thể nhẹ cân và thấp còi</w:t>
      </w:r>
      <w:r w:rsidRPr="00744095">
        <w:rPr>
          <w:rFonts w:eastAsiaTheme="minorHAnsi"/>
          <w:sz w:val="28"/>
          <w:szCs w:val="28"/>
        </w:rPr>
        <w:t>) ở mức</w:t>
      </w:r>
      <w:r w:rsidRPr="00744095">
        <w:rPr>
          <w:rFonts w:eastAsiaTheme="minorHAnsi"/>
          <w:sz w:val="28"/>
          <w:szCs w:val="28"/>
          <w:lang w:val="vi-VN"/>
        </w:rPr>
        <w:t xml:space="preserve"> dưới 1%</w:t>
      </w:r>
      <w:r w:rsidRPr="00744095">
        <w:rPr>
          <w:rFonts w:eastAsiaTheme="minorHAnsi"/>
          <w:sz w:val="28"/>
          <w:szCs w:val="28"/>
        </w:rPr>
        <w:t xml:space="preserve"> và tỷ lệ trẻ dư cân - béo phì được khống chế dưới 10%. Phối hợp tổ chức Ngày hội phát triển vận động cho trẻ Mầm </w:t>
      </w:r>
      <w:proofErr w:type="gramStart"/>
      <w:r w:rsidRPr="00744095">
        <w:rPr>
          <w:rFonts w:eastAsiaTheme="minorHAnsi"/>
          <w:sz w:val="28"/>
          <w:szCs w:val="28"/>
        </w:rPr>
        <w:t>non</w:t>
      </w:r>
      <w:proofErr w:type="gramEnd"/>
      <w:r w:rsidRPr="00744095">
        <w:rPr>
          <w:rFonts w:eastAsiaTheme="minorHAnsi"/>
          <w:sz w:val="28"/>
          <w:szCs w:val="28"/>
        </w:rPr>
        <w:t xml:space="preserve"> “Năng lượng mới - Cả ngày vui”.</w:t>
      </w:r>
    </w:p>
    <w:p w:rsidR="00A86806" w:rsidRPr="00744095" w:rsidRDefault="00A86806" w:rsidP="003D5F28">
      <w:pPr>
        <w:pStyle w:val="ListParagraph"/>
        <w:tabs>
          <w:tab w:val="center" w:pos="6545"/>
        </w:tabs>
        <w:spacing w:before="120" w:after="120"/>
        <w:ind w:left="0" w:right="92" w:firstLine="567"/>
        <w:contextualSpacing w:val="0"/>
        <w:jc w:val="both"/>
        <w:rPr>
          <w:rFonts w:eastAsiaTheme="minorHAnsi"/>
          <w:sz w:val="28"/>
          <w:szCs w:val="28"/>
        </w:rPr>
      </w:pPr>
      <w:r w:rsidRPr="00744095">
        <w:rPr>
          <w:sz w:val="28"/>
          <w:szCs w:val="28"/>
          <w:lang w:val="nl-NL"/>
        </w:rPr>
        <w:t xml:space="preserve">- </w:t>
      </w:r>
      <w:r w:rsidR="00C4063D" w:rsidRPr="00744095">
        <w:rPr>
          <w:rFonts w:eastAsiaTheme="minorHAnsi"/>
          <w:sz w:val="28"/>
          <w:szCs w:val="28"/>
        </w:rPr>
        <w:t xml:space="preserve">Tham dự  buổi  triển khai nội dung hoạt động Giáo dục giới tính cho trẻ mẫu giáo 3 - 5 tuổi do Sở Giáo dục và Đào tạo thành phố tổ chức và </w:t>
      </w:r>
      <w:r w:rsidR="00C4063D" w:rsidRPr="00744095">
        <w:rPr>
          <w:sz w:val="28"/>
          <w:szCs w:val="28"/>
          <w:lang w:val="nl-NL"/>
        </w:rPr>
        <w:t>t</w:t>
      </w:r>
      <w:r w:rsidRPr="00744095">
        <w:rPr>
          <w:sz w:val="28"/>
          <w:szCs w:val="28"/>
          <w:lang w:val="nl-NL"/>
        </w:rPr>
        <w:t xml:space="preserve">ổ chức tập </w:t>
      </w:r>
      <w:r w:rsidRPr="00744095">
        <w:rPr>
          <w:sz w:val="28"/>
          <w:szCs w:val="28"/>
          <w:lang w:val="nl-NL"/>
        </w:rPr>
        <w:lastRenderedPageBreak/>
        <w:t>huấn nội dung chương trình giáo dục giới tính cho trẻ mẫu giáo từ 3 – 5 tuổi cho cán bộ quản lý các cơ sở giáo dục mầm non, thực hiện triển khai tại đơn vị.</w:t>
      </w:r>
    </w:p>
    <w:p w:rsidR="00BF1EF5" w:rsidRPr="00744095" w:rsidRDefault="00C4063D" w:rsidP="003D5F28">
      <w:pPr>
        <w:spacing w:before="120" w:after="120"/>
        <w:jc w:val="both"/>
        <w:rPr>
          <w:sz w:val="28"/>
          <w:szCs w:val="28"/>
          <w:lang w:val="vi-VN"/>
        </w:rPr>
      </w:pPr>
      <w:r w:rsidRPr="00744095">
        <w:rPr>
          <w:sz w:val="28"/>
          <w:szCs w:val="28"/>
        </w:rPr>
        <w:t xml:space="preserve">       - Tiếp tục </w:t>
      </w:r>
      <w:r w:rsidR="00BF1EF5" w:rsidRPr="00744095">
        <w:rPr>
          <w:sz w:val="28"/>
          <w:szCs w:val="28"/>
          <w:lang w:val="vi-VN"/>
        </w:rPr>
        <w:t xml:space="preserve">triển khai thực hiện Đề án Sữa học đường </w:t>
      </w:r>
      <w:r w:rsidR="00D31150" w:rsidRPr="00744095">
        <w:rPr>
          <w:sz w:val="28"/>
          <w:szCs w:val="28"/>
        </w:rPr>
        <w:t xml:space="preserve">năm học 2021-2022 được Ủy ban nhân dân thành phố và Ủy ban nhân dân huyện phê duyệt </w:t>
      </w:r>
      <w:r w:rsidR="00D31150" w:rsidRPr="00744095">
        <w:rPr>
          <w:sz w:val="28"/>
          <w:szCs w:val="28"/>
          <w:lang w:val="vi-VN"/>
        </w:rPr>
        <w:t>cho trẻ mẫu giáo</w:t>
      </w:r>
      <w:r w:rsidR="00D31150" w:rsidRPr="00744095">
        <w:rPr>
          <w:sz w:val="28"/>
          <w:szCs w:val="28"/>
        </w:rPr>
        <w:t xml:space="preserve"> </w:t>
      </w:r>
      <w:r w:rsidR="00BF1EF5" w:rsidRPr="00744095">
        <w:rPr>
          <w:sz w:val="28"/>
          <w:szCs w:val="28"/>
          <w:lang w:val="vi-VN"/>
        </w:rPr>
        <w:t>đến các cơ sở giáo dục mầm non</w:t>
      </w:r>
      <w:r w:rsidR="00D31150" w:rsidRPr="00744095">
        <w:rPr>
          <w:sz w:val="28"/>
          <w:szCs w:val="28"/>
        </w:rPr>
        <w:t>.</w:t>
      </w:r>
      <w:r w:rsidR="00BF1EF5" w:rsidRPr="00744095">
        <w:rPr>
          <w:sz w:val="28"/>
          <w:szCs w:val="28"/>
          <w:lang w:val="vi-VN"/>
        </w:rPr>
        <w:t xml:space="preserve"> </w:t>
      </w:r>
    </w:p>
    <w:p w:rsidR="00420CEE" w:rsidRPr="00744095" w:rsidRDefault="00420CEE" w:rsidP="00420CEE">
      <w:pPr>
        <w:spacing w:before="120" w:after="120" w:line="240" w:lineRule="atLeast"/>
        <w:ind w:firstLine="567"/>
        <w:jc w:val="both"/>
        <w:rPr>
          <w:rFonts w:eastAsiaTheme="minorHAnsi"/>
          <w:b/>
          <w:sz w:val="28"/>
          <w:szCs w:val="28"/>
        </w:rPr>
      </w:pPr>
      <w:r w:rsidRPr="00744095">
        <w:rPr>
          <w:rFonts w:eastAsiaTheme="minorHAnsi"/>
          <w:b/>
          <w:sz w:val="28"/>
          <w:szCs w:val="28"/>
        </w:rPr>
        <w:t xml:space="preserve">4. Nhóm giải pháp nâng cao chất lượng thực hiện Chương trình Giáo dục mầm </w:t>
      </w:r>
      <w:proofErr w:type="gramStart"/>
      <w:r w:rsidRPr="00744095">
        <w:rPr>
          <w:rFonts w:eastAsiaTheme="minorHAnsi"/>
          <w:b/>
          <w:sz w:val="28"/>
          <w:szCs w:val="28"/>
        </w:rPr>
        <w:t>non</w:t>
      </w:r>
      <w:proofErr w:type="gramEnd"/>
      <w:r w:rsidRPr="00744095">
        <w:rPr>
          <w:rFonts w:eastAsiaTheme="minorHAnsi"/>
          <w:b/>
          <w:sz w:val="28"/>
          <w:szCs w:val="28"/>
        </w:rPr>
        <w:t>; trường mầm non đạt chuẩn quốc gia</w:t>
      </w:r>
    </w:p>
    <w:p w:rsidR="00420CEE" w:rsidRPr="00744095" w:rsidRDefault="000F7C43" w:rsidP="00E81404">
      <w:pPr>
        <w:tabs>
          <w:tab w:val="center" w:pos="6545"/>
        </w:tabs>
        <w:spacing w:before="120" w:after="120"/>
        <w:ind w:right="91" w:firstLine="567"/>
        <w:jc w:val="both"/>
        <w:rPr>
          <w:rFonts w:eastAsiaTheme="minorHAnsi"/>
          <w:b/>
          <w:i/>
          <w:spacing w:val="-2"/>
          <w:sz w:val="28"/>
          <w:szCs w:val="28"/>
          <w:shd w:val="clear" w:color="auto" w:fill="FFFFFF"/>
        </w:rPr>
      </w:pPr>
      <w:r w:rsidRPr="00744095">
        <w:rPr>
          <w:rFonts w:eastAsiaTheme="minorHAnsi"/>
          <w:b/>
          <w:i/>
          <w:spacing w:val="-2"/>
          <w:sz w:val="28"/>
          <w:szCs w:val="28"/>
          <w:shd w:val="clear" w:color="auto" w:fill="FFFFFF"/>
        </w:rPr>
        <w:t>4</w:t>
      </w:r>
      <w:r w:rsidR="00420CEE" w:rsidRPr="00744095">
        <w:rPr>
          <w:rFonts w:eastAsiaTheme="minorHAnsi"/>
          <w:b/>
          <w:i/>
          <w:spacing w:val="-2"/>
          <w:sz w:val="28"/>
          <w:szCs w:val="28"/>
          <w:shd w:val="clear" w:color="auto" w:fill="FFFFFF"/>
        </w:rPr>
        <w:t xml:space="preserve">.1 </w:t>
      </w:r>
      <w:r w:rsidR="00420CEE" w:rsidRPr="00744095">
        <w:rPr>
          <w:rFonts w:eastAsiaTheme="minorHAnsi"/>
          <w:b/>
          <w:i/>
          <w:spacing w:val="-2"/>
          <w:sz w:val="28"/>
          <w:szCs w:val="28"/>
          <w:shd w:val="clear" w:color="auto" w:fill="FFFFFF"/>
          <w:lang w:val="vi-VN"/>
        </w:rPr>
        <w:t xml:space="preserve">Tập huấn hướng dẫn thực hiện Chương trình </w:t>
      </w:r>
      <w:r w:rsidR="00E81404" w:rsidRPr="00744095">
        <w:rPr>
          <w:rFonts w:eastAsiaTheme="minorHAnsi"/>
          <w:b/>
          <w:i/>
          <w:spacing w:val="-2"/>
          <w:sz w:val="28"/>
          <w:szCs w:val="28"/>
          <w:shd w:val="clear" w:color="auto" w:fill="FFFFFF"/>
        </w:rPr>
        <w:t xml:space="preserve">giáo dục mầm non </w:t>
      </w:r>
      <w:r w:rsidR="00420CEE" w:rsidRPr="00744095">
        <w:rPr>
          <w:rFonts w:eastAsiaTheme="minorHAnsi"/>
          <w:b/>
          <w:i/>
          <w:spacing w:val="-2"/>
          <w:sz w:val="28"/>
          <w:szCs w:val="28"/>
          <w:shd w:val="clear" w:color="auto" w:fill="FFFFFF"/>
        </w:rPr>
        <w:t xml:space="preserve">sau </w:t>
      </w:r>
      <w:r w:rsidR="00420CEE" w:rsidRPr="00744095">
        <w:rPr>
          <w:rFonts w:eastAsiaTheme="minorHAnsi"/>
          <w:b/>
          <w:i/>
          <w:spacing w:val="-2"/>
          <w:sz w:val="28"/>
          <w:szCs w:val="28"/>
          <w:shd w:val="clear" w:color="auto" w:fill="FFFFFF"/>
          <w:lang w:val="vi-VN"/>
        </w:rPr>
        <w:t>sửa đổi, bổ sung</w:t>
      </w:r>
      <w:r w:rsidR="00420CEE" w:rsidRPr="00744095">
        <w:rPr>
          <w:rFonts w:eastAsiaTheme="minorHAnsi"/>
          <w:b/>
          <w:i/>
          <w:spacing w:val="-2"/>
          <w:sz w:val="28"/>
          <w:szCs w:val="28"/>
          <w:shd w:val="clear" w:color="auto" w:fill="FFFFFF"/>
        </w:rPr>
        <w:t xml:space="preserve"> và triển khai củng cố các chuyên đề</w:t>
      </w:r>
    </w:p>
    <w:p w:rsidR="00E81404" w:rsidRPr="00744095" w:rsidRDefault="00A953EC" w:rsidP="00E81404">
      <w:pPr>
        <w:tabs>
          <w:tab w:val="center" w:pos="6545"/>
        </w:tabs>
        <w:spacing w:before="120" w:after="120"/>
        <w:ind w:right="91" w:firstLine="567"/>
        <w:jc w:val="both"/>
        <w:rPr>
          <w:rFonts w:eastAsiaTheme="minorHAnsi"/>
          <w:spacing w:val="-2"/>
          <w:sz w:val="28"/>
          <w:szCs w:val="28"/>
          <w:shd w:val="clear" w:color="auto" w:fill="FFFFFF"/>
        </w:rPr>
      </w:pPr>
      <w:r w:rsidRPr="00744095">
        <w:rPr>
          <w:rFonts w:eastAsiaTheme="minorHAnsi"/>
          <w:spacing w:val="-2"/>
          <w:sz w:val="28"/>
          <w:szCs w:val="28"/>
          <w:shd w:val="clear" w:color="auto" w:fill="FFFFFF"/>
        </w:rPr>
        <w:t>- Tổ chức</w:t>
      </w:r>
      <w:r w:rsidR="00E81404" w:rsidRPr="00744095">
        <w:rPr>
          <w:rFonts w:eastAsiaTheme="minorHAnsi"/>
          <w:spacing w:val="-2"/>
          <w:sz w:val="28"/>
          <w:szCs w:val="28"/>
          <w:shd w:val="clear" w:color="auto" w:fill="FFFFFF"/>
        </w:rPr>
        <w:t xml:space="preserve"> triể</w:t>
      </w:r>
      <w:r w:rsidRPr="00744095">
        <w:rPr>
          <w:rFonts w:eastAsiaTheme="minorHAnsi"/>
          <w:spacing w:val="-2"/>
          <w:sz w:val="28"/>
          <w:szCs w:val="28"/>
          <w:shd w:val="clear" w:color="auto" w:fill="FFFFFF"/>
        </w:rPr>
        <w:t xml:space="preserve">n khai, </w:t>
      </w:r>
      <w:r w:rsidR="00E81404" w:rsidRPr="00744095">
        <w:rPr>
          <w:rFonts w:eastAsiaTheme="minorHAnsi"/>
          <w:spacing w:val="-2"/>
          <w:sz w:val="28"/>
          <w:szCs w:val="28"/>
          <w:shd w:val="clear" w:color="auto" w:fill="FFFFFF"/>
        </w:rPr>
        <w:t xml:space="preserve">tập huấn, hướng dẫn các cơ sở </w:t>
      </w:r>
      <w:r w:rsidRPr="00744095">
        <w:rPr>
          <w:rFonts w:eastAsiaTheme="minorHAnsi"/>
          <w:spacing w:val="-2"/>
          <w:sz w:val="28"/>
          <w:szCs w:val="28"/>
          <w:shd w:val="clear" w:color="auto" w:fill="FFFFFF"/>
        </w:rPr>
        <w:t>giáo dục mầm non</w:t>
      </w:r>
      <w:r w:rsidR="00E81404" w:rsidRPr="00744095">
        <w:rPr>
          <w:rFonts w:eastAsiaTheme="minorHAnsi"/>
          <w:spacing w:val="-2"/>
          <w:sz w:val="28"/>
          <w:szCs w:val="28"/>
          <w:shd w:val="clear" w:color="auto" w:fill="FFFFFF"/>
        </w:rPr>
        <w:t xml:space="preserve"> đưa nội dung hướng dẫn thực hiện Chương trình </w:t>
      </w:r>
      <w:r w:rsidRPr="00744095">
        <w:rPr>
          <w:rFonts w:eastAsiaTheme="minorHAnsi"/>
          <w:spacing w:val="-2"/>
          <w:sz w:val="28"/>
          <w:szCs w:val="28"/>
          <w:shd w:val="clear" w:color="auto" w:fill="FFFFFF"/>
        </w:rPr>
        <w:t>giáo dục mầm non</w:t>
      </w:r>
      <w:r w:rsidR="00E81404" w:rsidRPr="00744095">
        <w:rPr>
          <w:rFonts w:eastAsiaTheme="minorHAnsi"/>
          <w:spacing w:val="-2"/>
          <w:sz w:val="28"/>
          <w:szCs w:val="28"/>
          <w:shd w:val="clear" w:color="auto" w:fill="FFFFFF"/>
        </w:rPr>
        <w:t xml:space="preserve"> sau sửa đổi, bổ sung vào sinh hoạt chuyên môn; hướng dẫn việc lựa chọn và sử dụng tài liệu, đồ chơi, học liệu, thiết bị dạy học. Thực hiện tốt công tác tham mưu, có giải pháp bảo đảm các điều kiện về cơ cấu tổ chức bộ máy và hoạt động của cơ sở </w:t>
      </w:r>
      <w:r w:rsidRPr="00744095">
        <w:rPr>
          <w:rFonts w:eastAsiaTheme="minorHAnsi"/>
          <w:spacing w:val="-2"/>
          <w:sz w:val="28"/>
          <w:szCs w:val="28"/>
          <w:shd w:val="clear" w:color="auto" w:fill="FFFFFF"/>
        </w:rPr>
        <w:t>giáo dục mầm non</w:t>
      </w:r>
      <w:r w:rsidR="00E81404" w:rsidRPr="00744095">
        <w:rPr>
          <w:rFonts w:eastAsiaTheme="minorHAnsi"/>
          <w:spacing w:val="-2"/>
          <w:sz w:val="28"/>
          <w:szCs w:val="28"/>
          <w:shd w:val="clear" w:color="auto" w:fill="FFFFFF"/>
        </w:rPr>
        <w:t xml:space="preserve">; cán bộ quản lý, giáo viên, nhân viên; làm tốt công tác xã hội hóa giáo dục để huy động đa dạng các nguồn lực bảo đảm các điều kiện để nâng cao chất lượng thực hiện Chương trình </w:t>
      </w:r>
      <w:r w:rsidRPr="00744095">
        <w:rPr>
          <w:rFonts w:eastAsiaTheme="minorHAnsi"/>
          <w:spacing w:val="-2"/>
          <w:sz w:val="28"/>
          <w:szCs w:val="28"/>
          <w:shd w:val="clear" w:color="auto" w:fill="FFFFFF"/>
        </w:rPr>
        <w:t>giáo dục mầm non</w:t>
      </w:r>
      <w:r w:rsidR="00E81404" w:rsidRPr="00744095">
        <w:rPr>
          <w:rFonts w:eastAsiaTheme="minorHAnsi"/>
          <w:spacing w:val="-2"/>
          <w:sz w:val="28"/>
          <w:szCs w:val="28"/>
          <w:shd w:val="clear" w:color="auto" w:fill="FFFFFF"/>
        </w:rPr>
        <w:t>.</w:t>
      </w:r>
    </w:p>
    <w:p w:rsidR="00A953EC" w:rsidRPr="00744095" w:rsidRDefault="00A953EC" w:rsidP="00A953EC">
      <w:pPr>
        <w:spacing w:before="120" w:after="120"/>
        <w:ind w:firstLine="567"/>
        <w:jc w:val="both"/>
        <w:rPr>
          <w:sz w:val="28"/>
          <w:szCs w:val="28"/>
          <w:lang w:val="sv-SE"/>
        </w:rPr>
      </w:pPr>
      <w:r w:rsidRPr="00744095">
        <w:rPr>
          <w:sz w:val="28"/>
          <w:szCs w:val="28"/>
          <w:lang w:val="sv-SE"/>
        </w:rPr>
        <w:t xml:space="preserve">- </w:t>
      </w:r>
      <w:r w:rsidR="009106CA" w:rsidRPr="00744095">
        <w:rPr>
          <w:sz w:val="28"/>
          <w:szCs w:val="28"/>
          <w:lang w:val="sv-SE"/>
        </w:rPr>
        <w:t>B</w:t>
      </w:r>
      <w:r w:rsidRPr="00744095">
        <w:rPr>
          <w:sz w:val="28"/>
          <w:szCs w:val="28"/>
          <w:lang w:val="sv-SE"/>
        </w:rPr>
        <w:t xml:space="preserve">ồi dưỡng </w:t>
      </w:r>
      <w:r w:rsidR="006D3605" w:rsidRPr="00744095">
        <w:rPr>
          <w:sz w:val="28"/>
          <w:szCs w:val="28"/>
          <w:lang w:val="sv-SE"/>
        </w:rPr>
        <w:t>các chuyên đề do Bộ Giáo dục và Đào tạo tập huấn hè năm 2021</w:t>
      </w:r>
      <w:r w:rsidR="000C0725" w:rsidRPr="00744095">
        <w:rPr>
          <w:sz w:val="28"/>
          <w:szCs w:val="28"/>
          <w:lang w:val="sv-SE"/>
        </w:rPr>
        <w:t xml:space="preserve">; </w:t>
      </w:r>
      <w:r w:rsidR="009106CA" w:rsidRPr="00744095">
        <w:rPr>
          <w:sz w:val="28"/>
          <w:szCs w:val="28"/>
          <w:lang w:val="sv-SE"/>
        </w:rPr>
        <w:t xml:space="preserve">tiếp tục tổ chức </w:t>
      </w:r>
      <w:r w:rsidR="006D3605" w:rsidRPr="00744095">
        <w:rPr>
          <w:sz w:val="28"/>
          <w:szCs w:val="28"/>
          <w:lang w:val="sv-SE"/>
        </w:rPr>
        <w:t xml:space="preserve">bồi dưỡng </w:t>
      </w:r>
      <w:r w:rsidR="005F0FC6" w:rsidRPr="00744095">
        <w:rPr>
          <w:sz w:val="28"/>
          <w:szCs w:val="28"/>
          <w:lang w:val="sv-SE"/>
        </w:rPr>
        <w:t>các chuyên đề</w:t>
      </w:r>
      <w:r w:rsidR="00330765" w:rsidRPr="00744095">
        <w:rPr>
          <w:sz w:val="28"/>
          <w:szCs w:val="28"/>
          <w:lang w:val="sv-SE"/>
        </w:rPr>
        <w:t xml:space="preserve"> về </w:t>
      </w:r>
      <w:r w:rsidR="000C0725" w:rsidRPr="00744095">
        <w:rPr>
          <w:sz w:val="28"/>
          <w:szCs w:val="28"/>
          <w:lang w:val="sv-SE"/>
        </w:rPr>
        <w:t xml:space="preserve">xây dựng môi trường giáo dục lấy trẻ làm trung tâm </w:t>
      </w:r>
      <w:r w:rsidR="006D3605" w:rsidRPr="00744095">
        <w:rPr>
          <w:sz w:val="28"/>
          <w:szCs w:val="28"/>
          <w:lang w:val="sv-SE"/>
        </w:rPr>
        <w:t xml:space="preserve">do Phòng Giáo dục mầm non, Sở Giáo dục và Đào tạo </w:t>
      </w:r>
      <w:r w:rsidR="0091449F" w:rsidRPr="00744095">
        <w:rPr>
          <w:sz w:val="28"/>
          <w:szCs w:val="28"/>
          <w:lang w:val="sv-SE"/>
        </w:rPr>
        <w:t>triển khai</w:t>
      </w:r>
      <w:r w:rsidRPr="00744095">
        <w:rPr>
          <w:sz w:val="28"/>
          <w:szCs w:val="28"/>
          <w:lang w:val="sv-SE"/>
        </w:rPr>
        <w:t xml:space="preserve">. </w:t>
      </w:r>
      <w:r w:rsidR="006D3605" w:rsidRPr="00744095">
        <w:rPr>
          <w:sz w:val="28"/>
          <w:szCs w:val="28"/>
          <w:lang w:val="sv-SE"/>
        </w:rPr>
        <w:t xml:space="preserve">Tổ chức cho các trường mầm non nhóm trẻ, lớp mẫu giáo độc lập rút kinh nghiệm những tồn tại và học tập một số giáo án của các giáo viên đạt giải trong hội thi Giáo viên dạy giỏi mầm non cấp </w:t>
      </w:r>
      <w:r w:rsidR="000C0725" w:rsidRPr="00744095">
        <w:rPr>
          <w:sz w:val="28"/>
          <w:szCs w:val="28"/>
          <w:lang w:val="sv-SE"/>
        </w:rPr>
        <w:t xml:space="preserve">huyện, cấp </w:t>
      </w:r>
      <w:r w:rsidR="006D3605" w:rsidRPr="00744095">
        <w:rPr>
          <w:sz w:val="28"/>
          <w:szCs w:val="28"/>
          <w:lang w:val="sv-SE"/>
        </w:rPr>
        <w:t>Thành phố năm học 20</w:t>
      </w:r>
      <w:r w:rsidR="000C0725" w:rsidRPr="00744095">
        <w:rPr>
          <w:sz w:val="28"/>
          <w:szCs w:val="28"/>
          <w:lang w:val="sv-SE"/>
        </w:rPr>
        <w:t>20</w:t>
      </w:r>
      <w:r w:rsidR="006D3605" w:rsidRPr="00744095">
        <w:rPr>
          <w:sz w:val="28"/>
          <w:szCs w:val="28"/>
          <w:lang w:val="sv-SE"/>
        </w:rPr>
        <w:t xml:space="preserve"> – 20</w:t>
      </w:r>
      <w:r w:rsidR="000C0725" w:rsidRPr="00744095">
        <w:rPr>
          <w:sz w:val="28"/>
          <w:szCs w:val="28"/>
          <w:lang w:val="sv-SE"/>
        </w:rPr>
        <w:t>21</w:t>
      </w:r>
      <w:r w:rsidR="006D3605" w:rsidRPr="00744095">
        <w:rPr>
          <w:sz w:val="28"/>
          <w:szCs w:val="28"/>
          <w:lang w:val="sv-SE"/>
        </w:rPr>
        <w:t>.</w:t>
      </w:r>
    </w:p>
    <w:p w:rsidR="00E81404" w:rsidRPr="00744095" w:rsidRDefault="003B2201" w:rsidP="00E81404">
      <w:pPr>
        <w:tabs>
          <w:tab w:val="center" w:pos="6545"/>
        </w:tabs>
        <w:spacing w:before="120" w:after="120"/>
        <w:ind w:right="91" w:firstLine="567"/>
        <w:jc w:val="both"/>
        <w:rPr>
          <w:rFonts w:eastAsiaTheme="minorHAnsi"/>
          <w:spacing w:val="-2"/>
          <w:sz w:val="28"/>
          <w:szCs w:val="28"/>
          <w:shd w:val="clear" w:color="auto" w:fill="FFFFFF"/>
        </w:rPr>
      </w:pPr>
      <w:r w:rsidRPr="00744095">
        <w:rPr>
          <w:rFonts w:eastAsiaTheme="minorHAnsi"/>
          <w:spacing w:val="-2"/>
          <w:sz w:val="28"/>
          <w:szCs w:val="28"/>
          <w:shd w:val="clear" w:color="auto" w:fill="FFFFFF"/>
        </w:rPr>
        <w:t xml:space="preserve">- </w:t>
      </w:r>
      <w:r w:rsidR="00E81404" w:rsidRPr="00744095">
        <w:rPr>
          <w:rFonts w:eastAsiaTheme="minorHAnsi"/>
          <w:spacing w:val="-2"/>
          <w:sz w:val="28"/>
          <w:szCs w:val="28"/>
          <w:shd w:val="clear" w:color="auto" w:fill="FFFFFF"/>
        </w:rPr>
        <w:t xml:space="preserve">Các cơ sở </w:t>
      </w:r>
      <w:r w:rsidRPr="00744095">
        <w:rPr>
          <w:rFonts w:eastAsiaTheme="minorHAnsi"/>
          <w:spacing w:val="-2"/>
          <w:sz w:val="28"/>
          <w:szCs w:val="28"/>
          <w:shd w:val="clear" w:color="auto" w:fill="FFFFFF"/>
        </w:rPr>
        <w:t>giáo dục mầm non</w:t>
      </w:r>
      <w:r w:rsidR="00E81404" w:rsidRPr="00744095">
        <w:rPr>
          <w:rFonts w:eastAsiaTheme="minorHAnsi"/>
          <w:spacing w:val="-2"/>
          <w:sz w:val="28"/>
          <w:szCs w:val="28"/>
          <w:shd w:val="clear" w:color="auto" w:fill="FFFFFF"/>
        </w:rPr>
        <w:t xml:space="preserve"> tổ chức nuôi dưỡng, chăm sóc, giáo dục trẻ </w:t>
      </w:r>
      <w:proofErr w:type="gramStart"/>
      <w:r w:rsidR="00E81404" w:rsidRPr="00744095">
        <w:rPr>
          <w:rFonts w:eastAsiaTheme="minorHAnsi"/>
          <w:spacing w:val="-2"/>
          <w:sz w:val="28"/>
          <w:szCs w:val="28"/>
          <w:shd w:val="clear" w:color="auto" w:fill="FFFFFF"/>
        </w:rPr>
        <w:t>theo</w:t>
      </w:r>
      <w:proofErr w:type="gramEnd"/>
      <w:r w:rsidR="00E81404" w:rsidRPr="00744095">
        <w:rPr>
          <w:rFonts w:eastAsiaTheme="minorHAnsi"/>
          <w:spacing w:val="-2"/>
          <w:sz w:val="28"/>
          <w:szCs w:val="28"/>
          <w:shd w:val="clear" w:color="auto" w:fill="FFFFFF"/>
        </w:rPr>
        <w:t xml:space="preserve"> hướng đảm bảo mục tiêu, kết quả mong đợi quy định tại Chương trình </w:t>
      </w:r>
      <w:r w:rsidRPr="00744095">
        <w:rPr>
          <w:rFonts w:eastAsiaTheme="minorHAnsi"/>
          <w:spacing w:val="-2"/>
          <w:sz w:val="28"/>
          <w:szCs w:val="28"/>
          <w:shd w:val="clear" w:color="auto" w:fill="FFFFFF"/>
        </w:rPr>
        <w:t>giáo dục mầm non</w:t>
      </w:r>
      <w:r w:rsidR="00E81404" w:rsidRPr="00744095">
        <w:rPr>
          <w:rFonts w:eastAsiaTheme="minorHAnsi"/>
          <w:spacing w:val="-2"/>
          <w:sz w:val="28"/>
          <w:szCs w:val="28"/>
          <w:shd w:val="clear" w:color="auto" w:fill="FFFFFF"/>
        </w:rPr>
        <w:t xml:space="preserve"> phù hợp với điều kiện và bối cảnh phòng, chống dịch COVID-19. </w:t>
      </w:r>
      <w:r w:rsidR="002A5D85" w:rsidRPr="00744095">
        <w:rPr>
          <w:rFonts w:eastAsiaTheme="minorHAnsi"/>
          <w:spacing w:val="-2"/>
          <w:sz w:val="28"/>
          <w:szCs w:val="28"/>
          <w:shd w:val="clear" w:color="auto" w:fill="FFFFFF"/>
        </w:rPr>
        <w:t xml:space="preserve">Ban giám hiệu nhà trường, chủ cơ sở giáo dục mầm non </w:t>
      </w:r>
      <w:r w:rsidR="00E81404" w:rsidRPr="00744095">
        <w:rPr>
          <w:rFonts w:eastAsiaTheme="minorHAnsi"/>
          <w:spacing w:val="-2"/>
          <w:sz w:val="28"/>
          <w:szCs w:val="28"/>
          <w:shd w:val="clear" w:color="auto" w:fill="FFFFFF"/>
        </w:rPr>
        <w:t>chủ động</w:t>
      </w:r>
      <w:r w:rsidR="00156A66" w:rsidRPr="00744095">
        <w:rPr>
          <w:rFonts w:eastAsiaTheme="minorHAnsi"/>
          <w:spacing w:val="-2"/>
          <w:sz w:val="28"/>
          <w:szCs w:val="28"/>
          <w:shd w:val="clear" w:color="auto" w:fill="FFFFFF"/>
        </w:rPr>
        <w:t>, chịu trách</w:t>
      </w:r>
      <w:r w:rsidR="00330765" w:rsidRPr="00744095">
        <w:rPr>
          <w:rFonts w:eastAsiaTheme="minorHAnsi"/>
          <w:spacing w:val="-2"/>
          <w:sz w:val="28"/>
          <w:szCs w:val="28"/>
          <w:shd w:val="clear" w:color="auto" w:fill="FFFFFF"/>
        </w:rPr>
        <w:t xml:space="preserve"> nhiệm</w:t>
      </w:r>
      <w:r w:rsidR="00156A66" w:rsidRPr="00744095">
        <w:rPr>
          <w:rFonts w:eastAsiaTheme="minorHAnsi"/>
          <w:spacing w:val="-2"/>
          <w:sz w:val="28"/>
          <w:szCs w:val="28"/>
          <w:shd w:val="clear" w:color="auto" w:fill="FFFFFF"/>
        </w:rPr>
        <w:t xml:space="preserve">, </w:t>
      </w:r>
      <w:r w:rsidR="00E81404" w:rsidRPr="00744095">
        <w:rPr>
          <w:rFonts w:eastAsiaTheme="minorHAnsi"/>
          <w:spacing w:val="-2"/>
          <w:sz w:val="28"/>
          <w:szCs w:val="28"/>
          <w:shd w:val="clear" w:color="auto" w:fill="FFFFFF"/>
        </w:rPr>
        <w:t xml:space="preserve">giáo viên trong việc lựa chọn, bổ sung một số nội dung, phương pháp giáo dục và triển khai kế hoạch giáo dục phù hợp với quan điểm, mục tiêu của Chương trình </w:t>
      </w:r>
      <w:r w:rsidR="00156A66" w:rsidRPr="00744095">
        <w:rPr>
          <w:rFonts w:eastAsiaTheme="minorHAnsi"/>
          <w:spacing w:val="-2"/>
          <w:sz w:val="28"/>
          <w:szCs w:val="28"/>
          <w:shd w:val="clear" w:color="auto" w:fill="FFFFFF"/>
        </w:rPr>
        <w:t>giáo dục mầm non</w:t>
      </w:r>
      <w:r w:rsidR="00E81404" w:rsidRPr="00744095">
        <w:rPr>
          <w:rFonts w:eastAsiaTheme="minorHAnsi"/>
          <w:spacing w:val="-2"/>
          <w:sz w:val="28"/>
          <w:szCs w:val="28"/>
          <w:shd w:val="clear" w:color="auto" w:fill="FFFFFF"/>
        </w:rPr>
        <w:t xml:space="preserve">, bảo đảm tính khoa học, thiết thực, hiệu quả, phù hợp với văn hóa, điều kiện của địa phương, khả năng và nhu cầu của trẻ, theo quy định của pháp luật để phát triển chương trình giáo dục của nhà trường. </w:t>
      </w:r>
    </w:p>
    <w:p w:rsidR="00E81404" w:rsidRPr="00744095" w:rsidRDefault="009F296C" w:rsidP="00E81404">
      <w:pPr>
        <w:tabs>
          <w:tab w:val="center" w:pos="6545"/>
        </w:tabs>
        <w:spacing w:before="120" w:after="120"/>
        <w:ind w:right="91" w:firstLine="567"/>
        <w:jc w:val="both"/>
        <w:rPr>
          <w:rFonts w:eastAsiaTheme="minorHAnsi"/>
          <w:spacing w:val="-2"/>
          <w:sz w:val="28"/>
          <w:szCs w:val="28"/>
          <w:shd w:val="clear" w:color="auto" w:fill="FFFFFF"/>
        </w:rPr>
      </w:pPr>
      <w:r w:rsidRPr="00744095">
        <w:rPr>
          <w:rFonts w:eastAsiaTheme="minorHAnsi"/>
          <w:spacing w:val="-2"/>
          <w:sz w:val="28"/>
          <w:szCs w:val="28"/>
          <w:shd w:val="clear" w:color="auto" w:fill="FFFFFF"/>
        </w:rPr>
        <w:t xml:space="preserve">- Các </w:t>
      </w:r>
      <w:proofErr w:type="gramStart"/>
      <w:r w:rsidRPr="00744095">
        <w:rPr>
          <w:rFonts w:eastAsiaTheme="minorHAnsi"/>
          <w:spacing w:val="-2"/>
          <w:sz w:val="28"/>
          <w:szCs w:val="28"/>
          <w:shd w:val="clear" w:color="auto" w:fill="FFFFFF"/>
        </w:rPr>
        <w:t>đơn</w:t>
      </w:r>
      <w:proofErr w:type="gramEnd"/>
      <w:r w:rsidRPr="00744095">
        <w:rPr>
          <w:rFonts w:eastAsiaTheme="minorHAnsi"/>
          <w:spacing w:val="-2"/>
          <w:sz w:val="28"/>
          <w:szCs w:val="28"/>
          <w:shd w:val="clear" w:color="auto" w:fill="FFFFFF"/>
        </w:rPr>
        <w:t xml:space="preserve"> vị p</w:t>
      </w:r>
      <w:r w:rsidR="00E81404" w:rsidRPr="00744095">
        <w:rPr>
          <w:rFonts w:eastAsiaTheme="minorHAnsi"/>
          <w:spacing w:val="-2"/>
          <w:sz w:val="28"/>
          <w:szCs w:val="28"/>
          <w:shd w:val="clear" w:color="auto" w:fill="FFFFFF"/>
        </w:rPr>
        <w:t>hối hợp chặt chẽ với phụ huynh thực hiện nuôi dưỡng, chăm sóc, giáo dục trẻ tại nhà trong thời gian trẻ chưa đến trường để tránh dịch và khi trẻ đến trường trở lại:</w:t>
      </w:r>
    </w:p>
    <w:p w:rsidR="009F296C" w:rsidRPr="00744095" w:rsidRDefault="009F296C" w:rsidP="009F296C">
      <w:pPr>
        <w:tabs>
          <w:tab w:val="center" w:pos="6545"/>
        </w:tabs>
        <w:spacing w:before="120" w:after="120"/>
        <w:ind w:right="92" w:firstLine="567"/>
        <w:jc w:val="both"/>
        <w:rPr>
          <w:rFonts w:eastAsiaTheme="minorHAnsi"/>
          <w:b/>
          <w:i/>
          <w:spacing w:val="-2"/>
          <w:sz w:val="28"/>
          <w:szCs w:val="28"/>
          <w:shd w:val="clear" w:color="auto" w:fill="FFFFFF"/>
        </w:rPr>
      </w:pPr>
      <w:r w:rsidRPr="00744095">
        <w:rPr>
          <w:rFonts w:eastAsiaTheme="minorHAnsi"/>
          <w:b/>
          <w:i/>
          <w:spacing w:val="-2"/>
          <w:sz w:val="28"/>
          <w:szCs w:val="28"/>
          <w:shd w:val="clear" w:color="auto" w:fill="FFFFFF"/>
        </w:rPr>
        <w:t>a. Trong thời gian trẻ chưa đến trường để phòng, chống dịch COVID-19</w:t>
      </w:r>
    </w:p>
    <w:p w:rsidR="009F296C" w:rsidRPr="00744095" w:rsidRDefault="009F296C" w:rsidP="009F296C">
      <w:pPr>
        <w:tabs>
          <w:tab w:val="center" w:pos="6545"/>
        </w:tabs>
        <w:spacing w:before="120" w:after="120"/>
        <w:ind w:right="92" w:firstLine="567"/>
        <w:jc w:val="both"/>
        <w:rPr>
          <w:rFonts w:eastAsiaTheme="minorHAnsi"/>
          <w:spacing w:val="-2"/>
          <w:sz w:val="28"/>
          <w:szCs w:val="28"/>
        </w:rPr>
      </w:pPr>
      <w:r w:rsidRPr="00744095">
        <w:rPr>
          <w:rFonts w:eastAsiaTheme="minorHAnsi"/>
          <w:spacing w:val="-2"/>
          <w:sz w:val="28"/>
          <w:szCs w:val="28"/>
          <w:shd w:val="clear" w:color="auto" w:fill="FFFFFF"/>
        </w:rPr>
        <w:t xml:space="preserve">+ Phối hợp chặt chẽ với ngành y tế địa phương triển khai các biện pháp phòng, chống dịch. Triển khai đến </w:t>
      </w:r>
      <w:r w:rsidRPr="00744095">
        <w:rPr>
          <w:rFonts w:eastAsiaTheme="minorHAnsi"/>
          <w:spacing w:val="-2"/>
          <w:sz w:val="28"/>
          <w:szCs w:val="28"/>
        </w:rPr>
        <w:t xml:space="preserve">các cơ sở giáo dục mầm non tăng cường công tác tuyên truyền, hướng dẫn phụ huynh thực hiện chế độ dinh dưỡng khoa học, hợp lý và tổ chức cho trẻ em hoạt động vui chơi tại nhà; hình thành các nhóm </w:t>
      </w:r>
      <w:r w:rsidRPr="00744095">
        <w:rPr>
          <w:rFonts w:eastAsiaTheme="minorHAnsi"/>
          <w:spacing w:val="-2"/>
          <w:sz w:val="28"/>
          <w:szCs w:val="28"/>
        </w:rPr>
        <w:lastRenderedPageBreak/>
        <w:t xml:space="preserve">qua zalo, youtube... giữa giáo viên và các phụ huynh để chia sẻ, tư vấn việc nuôi dưỡng, chăm sóc, giáo dục trẻ em ở nhà; phân công giáo viên phụ trách nhóm, lớp nắm bắt cụ thể về tình hình sức khỏe của trẻ em trong thời gian trẻ em chuẩn bị tới trường, lớp. Không tổ chức dạy học trực tuyến đối với trẻ mầm </w:t>
      </w:r>
      <w:proofErr w:type="gramStart"/>
      <w:r w:rsidRPr="00744095">
        <w:rPr>
          <w:rFonts w:eastAsiaTheme="minorHAnsi"/>
          <w:spacing w:val="-2"/>
          <w:sz w:val="28"/>
          <w:szCs w:val="28"/>
        </w:rPr>
        <w:t>non</w:t>
      </w:r>
      <w:proofErr w:type="gramEnd"/>
      <w:r w:rsidRPr="00744095">
        <w:rPr>
          <w:rFonts w:eastAsiaTheme="minorHAnsi"/>
          <w:spacing w:val="-2"/>
          <w:sz w:val="28"/>
          <w:szCs w:val="28"/>
        </w:rPr>
        <w:t>.</w:t>
      </w:r>
    </w:p>
    <w:p w:rsidR="009F296C" w:rsidRPr="00744095" w:rsidRDefault="009F296C" w:rsidP="009F296C">
      <w:pPr>
        <w:spacing w:before="120" w:after="120"/>
        <w:ind w:firstLine="567"/>
        <w:jc w:val="both"/>
        <w:rPr>
          <w:rFonts w:eastAsiaTheme="minorHAnsi"/>
          <w:sz w:val="28"/>
          <w:szCs w:val="28"/>
          <w:lang w:eastAsia="vi-VN"/>
        </w:rPr>
      </w:pPr>
      <w:r w:rsidRPr="00744095">
        <w:rPr>
          <w:rFonts w:eastAsiaTheme="minorHAnsi"/>
          <w:sz w:val="28"/>
          <w:szCs w:val="28"/>
        </w:rPr>
        <w:t xml:space="preserve">+ Thông báo </w:t>
      </w:r>
      <w:r w:rsidR="003104A6" w:rsidRPr="00744095">
        <w:rPr>
          <w:rFonts w:eastAsiaTheme="minorHAnsi"/>
          <w:sz w:val="28"/>
          <w:szCs w:val="28"/>
        </w:rPr>
        <w:t xml:space="preserve">thời gian </w:t>
      </w:r>
      <w:r w:rsidRPr="00744095">
        <w:rPr>
          <w:rFonts w:eastAsiaTheme="minorHAnsi"/>
          <w:sz w:val="28"/>
          <w:szCs w:val="28"/>
        </w:rPr>
        <w:t xml:space="preserve">Đài truyền hình Thành phố Hồ Chí Minh </w:t>
      </w:r>
      <w:r w:rsidR="003104A6" w:rsidRPr="00744095">
        <w:rPr>
          <w:rFonts w:eastAsiaTheme="minorHAnsi"/>
          <w:sz w:val="28"/>
          <w:szCs w:val="28"/>
          <w:lang w:eastAsia="vi-VN"/>
        </w:rPr>
        <w:t>phát sóng</w:t>
      </w:r>
      <w:r w:rsidRPr="00744095">
        <w:rPr>
          <w:rFonts w:eastAsiaTheme="minorHAnsi"/>
          <w:sz w:val="28"/>
          <w:szCs w:val="28"/>
          <w:lang w:eastAsia="vi-VN"/>
        </w:rPr>
        <w:t xml:space="preserve"> ghi hình các hoạt động phù hợp lứa tuổi, qua đó </w:t>
      </w:r>
      <w:r w:rsidR="003104A6" w:rsidRPr="00744095">
        <w:rPr>
          <w:rFonts w:eastAsiaTheme="minorHAnsi"/>
          <w:sz w:val="28"/>
          <w:szCs w:val="28"/>
        </w:rPr>
        <w:t xml:space="preserve">các cơ sở giáo dục mầm non theo dõi </w:t>
      </w:r>
      <w:r w:rsidRPr="00744095">
        <w:rPr>
          <w:rFonts w:eastAsiaTheme="minorHAnsi"/>
          <w:sz w:val="28"/>
          <w:szCs w:val="28"/>
          <w:lang w:eastAsia="vi-VN"/>
        </w:rPr>
        <w:t>hướng dẫn phụ huynh chăm sóc, giáo dục trẻ tại nhà trong thời gian trẻ chưa đến trường; giúp trẻ hình thành một số kỹ năng; thói quen tự phục vụ; giữ gìn sức khỏe, vệ sinh cá nhân…</w:t>
      </w:r>
    </w:p>
    <w:p w:rsidR="009F296C" w:rsidRPr="00744095" w:rsidRDefault="009F296C" w:rsidP="009F296C">
      <w:pPr>
        <w:spacing w:before="120" w:after="120"/>
        <w:ind w:firstLine="567"/>
        <w:jc w:val="both"/>
        <w:rPr>
          <w:rFonts w:eastAsiaTheme="minorHAnsi"/>
          <w:b/>
          <w:i/>
          <w:sz w:val="28"/>
          <w:szCs w:val="28"/>
          <w:lang w:eastAsia="vi-VN"/>
        </w:rPr>
      </w:pPr>
      <w:r w:rsidRPr="00744095">
        <w:rPr>
          <w:rFonts w:eastAsiaTheme="minorHAnsi"/>
          <w:b/>
          <w:i/>
          <w:sz w:val="28"/>
          <w:szCs w:val="28"/>
          <w:lang w:eastAsia="vi-VN"/>
        </w:rPr>
        <w:t>b. Khi trẻ đến trường trở lại</w:t>
      </w:r>
    </w:p>
    <w:p w:rsidR="009F296C" w:rsidRPr="00744095" w:rsidRDefault="009F296C" w:rsidP="009F296C">
      <w:pPr>
        <w:autoSpaceDE w:val="0"/>
        <w:autoSpaceDN w:val="0"/>
        <w:adjustRightInd w:val="0"/>
        <w:spacing w:before="120" w:after="120"/>
        <w:ind w:firstLine="567"/>
        <w:jc w:val="both"/>
        <w:rPr>
          <w:rFonts w:eastAsiaTheme="minorHAnsi"/>
          <w:spacing w:val="-2"/>
          <w:sz w:val="28"/>
          <w:szCs w:val="28"/>
        </w:rPr>
      </w:pPr>
      <w:r w:rsidRPr="00744095">
        <w:rPr>
          <w:rFonts w:eastAsiaTheme="minorHAnsi"/>
          <w:spacing w:val="-2"/>
          <w:sz w:val="28"/>
          <w:szCs w:val="28"/>
        </w:rPr>
        <w:t xml:space="preserve">+ Các cơ sở </w:t>
      </w:r>
      <w:r w:rsidR="001C44D8" w:rsidRPr="00744095">
        <w:rPr>
          <w:rFonts w:eastAsiaTheme="minorHAnsi"/>
          <w:spacing w:val="-2"/>
          <w:sz w:val="28"/>
          <w:szCs w:val="28"/>
        </w:rPr>
        <w:t xml:space="preserve">giáo dục mầm non </w:t>
      </w:r>
      <w:r w:rsidRPr="00744095">
        <w:rPr>
          <w:rFonts w:eastAsiaTheme="minorHAnsi"/>
          <w:spacing w:val="-2"/>
          <w:sz w:val="28"/>
          <w:szCs w:val="28"/>
        </w:rPr>
        <w:t xml:space="preserve">điều chỉnh kế hoạch năm học và tổ chức thực hiện chương trình theo các kịch bản phù hợp; lựa chọn nội dung giáo dục cần thiết, phù hợp với thời gian còn lại của năm học, hướng dẫn giáo viên chủ động điều chỉnh kế hoạch giáo dục phù hợp với khả năng của trẻ trong lớp, giúp trẻ đạt mục tiêu, kết quả mong đợi cuối độ tuổi theo Chương trình </w:t>
      </w:r>
      <w:r w:rsidR="001C44D8" w:rsidRPr="00744095">
        <w:rPr>
          <w:rFonts w:eastAsiaTheme="minorHAnsi"/>
          <w:spacing w:val="-2"/>
          <w:sz w:val="28"/>
          <w:szCs w:val="28"/>
        </w:rPr>
        <w:t>giáo dục mầm non</w:t>
      </w:r>
      <w:r w:rsidRPr="00744095">
        <w:rPr>
          <w:rFonts w:eastAsiaTheme="minorHAnsi"/>
          <w:spacing w:val="-2"/>
          <w:sz w:val="28"/>
          <w:szCs w:val="28"/>
        </w:rPr>
        <w:t xml:space="preserve">. </w:t>
      </w:r>
    </w:p>
    <w:p w:rsidR="009F296C" w:rsidRPr="00744095" w:rsidRDefault="009F296C" w:rsidP="009F296C">
      <w:pPr>
        <w:autoSpaceDE w:val="0"/>
        <w:autoSpaceDN w:val="0"/>
        <w:adjustRightInd w:val="0"/>
        <w:spacing w:before="120" w:after="120"/>
        <w:ind w:firstLine="567"/>
        <w:jc w:val="both"/>
        <w:rPr>
          <w:rFonts w:eastAsiaTheme="minorHAnsi"/>
          <w:sz w:val="28"/>
          <w:szCs w:val="28"/>
        </w:rPr>
      </w:pPr>
      <w:r w:rsidRPr="00744095">
        <w:rPr>
          <w:rFonts w:eastAsiaTheme="minorHAnsi"/>
          <w:sz w:val="28"/>
          <w:szCs w:val="28"/>
        </w:rPr>
        <w:t xml:space="preserve">+ Đối với trẻ mẫu giáo 5 tuổi: trên cơ sở hướng dẫn của Bộ </w:t>
      </w:r>
      <w:r w:rsidR="001C44D8" w:rsidRPr="00744095">
        <w:rPr>
          <w:rFonts w:eastAsiaTheme="minorHAnsi"/>
          <w:sz w:val="28"/>
          <w:szCs w:val="28"/>
        </w:rPr>
        <w:t xml:space="preserve">Giáo dục và Đào tạo </w:t>
      </w:r>
      <w:r w:rsidRPr="00744095">
        <w:rPr>
          <w:rFonts w:eastAsiaTheme="minorHAnsi"/>
          <w:sz w:val="28"/>
          <w:szCs w:val="28"/>
        </w:rPr>
        <w:t xml:space="preserve">tại tài liệu Hướng dẫn giáo viên mầm non chuẩn bị cho trẻ 5 tuổi sẵn sàng vào học lớp 1, </w:t>
      </w:r>
      <w:r w:rsidR="001C44D8" w:rsidRPr="00744095">
        <w:rPr>
          <w:rFonts w:eastAsiaTheme="minorHAnsi"/>
          <w:sz w:val="28"/>
          <w:szCs w:val="28"/>
        </w:rPr>
        <w:t xml:space="preserve">các đơn vị trường mầm non </w:t>
      </w:r>
      <w:r w:rsidRPr="00744095">
        <w:rPr>
          <w:rFonts w:eastAsiaTheme="minorHAnsi"/>
          <w:sz w:val="28"/>
          <w:szCs w:val="28"/>
        </w:rPr>
        <w:t xml:space="preserve">thống nhất, hướng dẫn giáo viên </w:t>
      </w:r>
      <w:r w:rsidRPr="00744095">
        <w:rPr>
          <w:rFonts w:eastAsiaTheme="minorHAnsi"/>
          <w:sz w:val="28"/>
          <w:szCs w:val="28"/>
          <w:lang w:eastAsia="vi-VN"/>
        </w:rPr>
        <w:t>ưu tiên thời gian khi trẻ đến trường</w:t>
      </w:r>
      <w:r w:rsidRPr="00744095">
        <w:rPr>
          <w:rFonts w:eastAsiaTheme="minorHAnsi"/>
          <w:sz w:val="28"/>
          <w:szCs w:val="28"/>
        </w:rPr>
        <w:t xml:space="preserve"> để tổ chức, lựa chọn những nội dung giáo dục cốt lõi, cần thiết, đặc biệt là </w:t>
      </w:r>
      <w:r w:rsidRPr="00744095">
        <w:rPr>
          <w:rFonts w:eastAsiaTheme="minorHAnsi"/>
          <w:sz w:val="28"/>
          <w:szCs w:val="28"/>
          <w:lang w:eastAsia="vi-VN"/>
        </w:rPr>
        <w:t xml:space="preserve">tổ chức cho trẻ làm quen với việc đọc, viết được quy định tại Chương trình </w:t>
      </w:r>
      <w:r w:rsidR="001C44D8" w:rsidRPr="00744095">
        <w:rPr>
          <w:rFonts w:eastAsiaTheme="minorHAnsi"/>
          <w:sz w:val="28"/>
          <w:szCs w:val="28"/>
          <w:lang w:eastAsia="vi-VN"/>
        </w:rPr>
        <w:t>giáo dục mầm non</w:t>
      </w:r>
      <w:r w:rsidRPr="00744095">
        <w:rPr>
          <w:rFonts w:eastAsiaTheme="minorHAnsi"/>
          <w:sz w:val="28"/>
          <w:szCs w:val="28"/>
          <w:lang w:eastAsia="vi-VN"/>
        </w:rPr>
        <w:t xml:space="preserve"> nhằm </w:t>
      </w:r>
      <w:r w:rsidRPr="00744095">
        <w:rPr>
          <w:rFonts w:eastAsiaTheme="minorHAnsi"/>
          <w:sz w:val="28"/>
          <w:szCs w:val="28"/>
        </w:rPr>
        <w:t xml:space="preserve">giúp trẻ đạt những kết quả mong đợi; chuẩn bị sẵn sàng vào học lớp Một; đảm bảo trẻ mẫu giáo 5 tuổi hoàn thành chương trình </w:t>
      </w:r>
      <w:r w:rsidR="001C44D8" w:rsidRPr="00744095">
        <w:rPr>
          <w:rFonts w:eastAsiaTheme="minorHAnsi"/>
          <w:sz w:val="28"/>
          <w:szCs w:val="28"/>
        </w:rPr>
        <w:t xml:space="preserve">giáo dục mầm non </w:t>
      </w:r>
      <w:r w:rsidRPr="00744095">
        <w:rPr>
          <w:rFonts w:eastAsiaTheme="minorHAnsi"/>
          <w:sz w:val="28"/>
          <w:szCs w:val="28"/>
        </w:rPr>
        <w:t xml:space="preserve">khi kết thúc năm học.  </w:t>
      </w:r>
    </w:p>
    <w:p w:rsidR="004431FD" w:rsidRPr="00744095" w:rsidRDefault="004431FD" w:rsidP="004431FD">
      <w:pPr>
        <w:spacing w:before="120" w:after="120"/>
        <w:ind w:firstLine="567"/>
        <w:jc w:val="both"/>
        <w:rPr>
          <w:sz w:val="28"/>
          <w:szCs w:val="28"/>
          <w:lang w:val="vi-VN"/>
        </w:rPr>
      </w:pPr>
      <w:r w:rsidRPr="00125E45">
        <w:rPr>
          <w:sz w:val="28"/>
          <w:szCs w:val="28"/>
          <w:highlight w:val="yellow"/>
          <w:lang w:val="vi-VN"/>
        </w:rPr>
        <w:t>+</w:t>
      </w:r>
      <w:r w:rsidRPr="00125E45">
        <w:rPr>
          <w:sz w:val="28"/>
          <w:szCs w:val="28"/>
          <w:highlight w:val="yellow"/>
        </w:rPr>
        <w:t xml:space="preserve"> Tiếp tục x</w:t>
      </w:r>
      <w:r w:rsidR="00AB1057" w:rsidRPr="00125E45">
        <w:rPr>
          <w:sz w:val="28"/>
          <w:szCs w:val="28"/>
          <w:highlight w:val="yellow"/>
          <w:lang w:val="vi-VN"/>
        </w:rPr>
        <w:t xml:space="preserve">ây dựng thực hiện </w:t>
      </w:r>
      <w:r w:rsidRPr="00125E45">
        <w:rPr>
          <w:sz w:val="28"/>
          <w:szCs w:val="28"/>
          <w:highlight w:val="yellow"/>
        </w:rPr>
        <w:t xml:space="preserve">chuyên đề </w:t>
      </w:r>
      <w:r w:rsidRPr="00125E45">
        <w:rPr>
          <w:sz w:val="28"/>
          <w:szCs w:val="28"/>
          <w:highlight w:val="yellow"/>
          <w:lang w:val="vi-VN"/>
        </w:rPr>
        <w:t>trường mầm non lấy trẻ làm trung tâm</w:t>
      </w:r>
      <w:r w:rsidRPr="00125E45">
        <w:rPr>
          <w:sz w:val="28"/>
          <w:szCs w:val="28"/>
          <w:highlight w:val="yellow"/>
        </w:rPr>
        <w:t xml:space="preserve">, hoạt động học </w:t>
      </w:r>
      <w:r w:rsidRPr="00125E45">
        <w:rPr>
          <w:sz w:val="28"/>
          <w:szCs w:val="28"/>
          <w:highlight w:val="yellow"/>
          <w:lang w:val="vi-VN"/>
        </w:rPr>
        <w:t>“Giáo dục phát triển tình cảm, kỹ năng xã hội cho trẻ mầm non”</w:t>
      </w:r>
      <w:r w:rsidRPr="00125E45">
        <w:rPr>
          <w:sz w:val="28"/>
          <w:szCs w:val="28"/>
          <w:highlight w:val="yellow"/>
        </w:rPr>
        <w:t xml:space="preserve"> </w:t>
      </w:r>
      <w:r w:rsidRPr="00125E45">
        <w:rPr>
          <w:sz w:val="28"/>
          <w:szCs w:val="28"/>
          <w:highlight w:val="yellow"/>
          <w:lang w:val="vi-VN"/>
        </w:rPr>
        <w:t xml:space="preserve">tại </w:t>
      </w:r>
      <w:r w:rsidRPr="00125E45">
        <w:rPr>
          <w:sz w:val="28"/>
          <w:szCs w:val="28"/>
          <w:highlight w:val="yellow"/>
        </w:rPr>
        <w:t>T</w:t>
      </w:r>
      <w:r w:rsidRPr="00125E45">
        <w:rPr>
          <w:sz w:val="28"/>
          <w:szCs w:val="28"/>
          <w:highlight w:val="yellow"/>
          <w:lang w:val="vi-VN"/>
        </w:rPr>
        <w:t xml:space="preserve">rường </w:t>
      </w:r>
      <w:r w:rsidRPr="00125E45">
        <w:rPr>
          <w:sz w:val="28"/>
          <w:szCs w:val="28"/>
          <w:highlight w:val="yellow"/>
        </w:rPr>
        <w:t>M</w:t>
      </w:r>
      <w:r w:rsidRPr="00125E45">
        <w:rPr>
          <w:sz w:val="28"/>
          <w:szCs w:val="28"/>
          <w:highlight w:val="yellow"/>
          <w:lang w:val="vi-VN"/>
        </w:rPr>
        <w:t>ầm non Thị Trấn Củ Chi 2.</w:t>
      </w:r>
    </w:p>
    <w:p w:rsidR="009F296C" w:rsidRPr="00744095" w:rsidRDefault="009F296C" w:rsidP="009F296C">
      <w:pPr>
        <w:autoSpaceDE w:val="0"/>
        <w:autoSpaceDN w:val="0"/>
        <w:adjustRightInd w:val="0"/>
        <w:spacing w:before="120" w:after="120"/>
        <w:ind w:firstLine="567"/>
        <w:jc w:val="both"/>
        <w:rPr>
          <w:rFonts w:eastAsiaTheme="minorHAnsi"/>
          <w:spacing w:val="-6"/>
          <w:sz w:val="28"/>
          <w:szCs w:val="28"/>
        </w:rPr>
      </w:pPr>
      <w:r w:rsidRPr="00744095">
        <w:rPr>
          <w:rFonts w:eastAsiaTheme="minorHAnsi"/>
          <w:b/>
          <w:spacing w:val="-6"/>
          <w:sz w:val="28"/>
          <w:szCs w:val="28"/>
        </w:rPr>
        <w:t>c</w:t>
      </w:r>
      <w:r w:rsidRPr="00744095">
        <w:rPr>
          <w:rFonts w:eastAsiaTheme="minorHAnsi"/>
          <w:spacing w:val="-6"/>
          <w:sz w:val="28"/>
          <w:szCs w:val="28"/>
        </w:rPr>
        <w:t>. Xây dựng kho tài liệu, học liệu trực tuyến dùng chung, các công cụ hỗ trợ (phần mềm tương tác, tài liệu, ngân hàng video…), hướng dẫn, giới thiệu các nguồn, kênh</w:t>
      </w:r>
      <w:r w:rsidR="004431FD" w:rsidRPr="00744095">
        <w:rPr>
          <w:rFonts w:eastAsiaTheme="minorHAnsi"/>
          <w:spacing w:val="-6"/>
          <w:sz w:val="28"/>
          <w:szCs w:val="28"/>
        </w:rPr>
        <w:t xml:space="preserve"> </w:t>
      </w:r>
      <w:r w:rsidRPr="00744095">
        <w:rPr>
          <w:rFonts w:eastAsiaTheme="minorHAnsi"/>
          <w:spacing w:val="-6"/>
          <w:sz w:val="28"/>
          <w:szCs w:val="28"/>
        </w:rPr>
        <w:t xml:space="preserve">thông tin, tài liệu để hỗ trợ các cơ sở </w:t>
      </w:r>
      <w:r w:rsidR="004431FD" w:rsidRPr="00744095">
        <w:rPr>
          <w:rFonts w:eastAsiaTheme="minorHAnsi"/>
          <w:spacing w:val="-6"/>
          <w:sz w:val="28"/>
          <w:szCs w:val="28"/>
        </w:rPr>
        <w:t>giáo dục mầm non tại địa phương</w:t>
      </w:r>
      <w:r w:rsidRPr="00744095">
        <w:rPr>
          <w:rFonts w:eastAsiaTheme="minorHAnsi"/>
          <w:spacing w:val="-6"/>
          <w:sz w:val="28"/>
          <w:szCs w:val="28"/>
        </w:rPr>
        <w:t>.</w:t>
      </w:r>
    </w:p>
    <w:p w:rsidR="009F296C" w:rsidRPr="00744095" w:rsidRDefault="00C45931" w:rsidP="009F296C">
      <w:pPr>
        <w:spacing w:before="120" w:after="120"/>
        <w:ind w:firstLine="567"/>
        <w:jc w:val="both"/>
        <w:rPr>
          <w:rFonts w:eastAsiaTheme="minorHAnsi"/>
          <w:sz w:val="28"/>
          <w:szCs w:val="28"/>
        </w:rPr>
      </w:pPr>
      <w:r w:rsidRPr="00744095">
        <w:rPr>
          <w:rFonts w:eastAsiaTheme="minorHAnsi"/>
          <w:sz w:val="28"/>
          <w:szCs w:val="28"/>
          <w:lang w:val="pl-PL"/>
        </w:rPr>
        <w:t xml:space="preserve">- </w:t>
      </w:r>
      <w:r w:rsidR="00525896" w:rsidRPr="00744095">
        <w:rPr>
          <w:rFonts w:eastAsiaTheme="minorHAnsi"/>
          <w:sz w:val="28"/>
          <w:szCs w:val="28"/>
          <w:lang w:val="pl-PL"/>
        </w:rPr>
        <w:t>Tổ chức t</w:t>
      </w:r>
      <w:r w:rsidR="009F296C" w:rsidRPr="00744095">
        <w:rPr>
          <w:rFonts w:eastAsiaTheme="minorHAnsi"/>
          <w:sz w:val="28"/>
          <w:szCs w:val="28"/>
          <w:lang w:val="pl-PL"/>
        </w:rPr>
        <w:t>ập huấn Tiêu chí xây dựng trường mầm non lấy trẻ làm trung tâm và công cụ</w:t>
      </w:r>
      <w:r w:rsidR="00525896" w:rsidRPr="00744095">
        <w:rPr>
          <w:rFonts w:eastAsiaTheme="minorHAnsi"/>
          <w:sz w:val="28"/>
          <w:szCs w:val="28"/>
          <w:lang w:val="pl-PL"/>
        </w:rPr>
        <w:t xml:space="preserve"> đánh giá. </w:t>
      </w:r>
      <w:r w:rsidR="009F296C" w:rsidRPr="00744095">
        <w:rPr>
          <w:rFonts w:eastAsiaTheme="minorHAnsi"/>
          <w:sz w:val="28"/>
          <w:szCs w:val="28"/>
          <w:lang w:val="pl-PL"/>
        </w:rPr>
        <w:t>T</w:t>
      </w:r>
      <w:r w:rsidR="009F296C" w:rsidRPr="00744095">
        <w:rPr>
          <w:rFonts w:eastAsiaTheme="minorHAnsi"/>
          <w:sz w:val="28"/>
          <w:szCs w:val="28"/>
        </w:rPr>
        <w:t>riển khai thực hiện chuyên đề “Xây dựng trường mầm non lấy trẻ làm trung tâm giai đoạn 2021-2025”</w:t>
      </w:r>
      <w:r w:rsidR="00125E45">
        <w:rPr>
          <w:rFonts w:eastAsiaTheme="minorHAnsi"/>
          <w:sz w:val="28"/>
          <w:szCs w:val="28"/>
        </w:rPr>
        <w:t>,</w:t>
      </w:r>
      <w:r w:rsidR="009F296C" w:rsidRPr="00744095">
        <w:rPr>
          <w:rFonts w:eastAsiaTheme="minorHAnsi"/>
          <w:sz w:val="28"/>
          <w:szCs w:val="28"/>
        </w:rPr>
        <w:t xml:space="preserve"> </w:t>
      </w:r>
      <w:r w:rsidR="00125E45">
        <w:rPr>
          <w:rFonts w:eastAsiaTheme="minorHAnsi"/>
          <w:sz w:val="28"/>
          <w:szCs w:val="28"/>
        </w:rPr>
        <w:t>tổ chức</w:t>
      </w:r>
      <w:r w:rsidR="009F296C" w:rsidRPr="00744095">
        <w:rPr>
          <w:rFonts w:eastAsiaTheme="minorHAnsi"/>
          <w:sz w:val="28"/>
          <w:szCs w:val="28"/>
        </w:rPr>
        <w:t xml:space="preserve"> thực hiện mô hình điểm tại 04 Cụm chuyên môn. </w:t>
      </w:r>
      <w:proofErr w:type="gramStart"/>
      <w:r w:rsidR="009F296C" w:rsidRPr="00125E45">
        <w:rPr>
          <w:rFonts w:eastAsiaTheme="minorHAnsi"/>
          <w:spacing w:val="-2"/>
          <w:sz w:val="28"/>
          <w:szCs w:val="28"/>
          <w:highlight w:val="yellow"/>
        </w:rPr>
        <w:t xml:space="preserve">Triển khai </w:t>
      </w:r>
      <w:r w:rsidR="00125E45" w:rsidRPr="00125E45">
        <w:rPr>
          <w:rFonts w:eastAsiaTheme="minorHAnsi"/>
          <w:spacing w:val="-2"/>
          <w:sz w:val="28"/>
          <w:szCs w:val="28"/>
          <w:highlight w:val="yellow"/>
        </w:rPr>
        <w:t xml:space="preserve">thực hiện </w:t>
      </w:r>
      <w:r w:rsidR="009F296C" w:rsidRPr="00125E45">
        <w:rPr>
          <w:rFonts w:eastAsiaTheme="minorHAnsi"/>
          <w:spacing w:val="-2"/>
          <w:sz w:val="28"/>
          <w:szCs w:val="28"/>
          <w:highlight w:val="yellow"/>
        </w:rPr>
        <w:t>chuyên đề “Xây dựng môi trường hoạt động trong lớp hiệu quả cho trẻ”</w:t>
      </w:r>
      <w:r w:rsidR="009F296C" w:rsidRPr="00125E45">
        <w:rPr>
          <w:rFonts w:eastAsiaTheme="minorHAnsi"/>
          <w:sz w:val="28"/>
          <w:szCs w:val="28"/>
          <w:highlight w:val="yellow"/>
        </w:rPr>
        <w:t>.</w:t>
      </w:r>
      <w:proofErr w:type="gramEnd"/>
    </w:p>
    <w:p w:rsidR="009F296C" w:rsidRPr="00744095" w:rsidRDefault="00525896" w:rsidP="009F296C">
      <w:pPr>
        <w:spacing w:before="120" w:after="120"/>
        <w:ind w:firstLine="567"/>
        <w:jc w:val="both"/>
        <w:rPr>
          <w:rFonts w:eastAsiaTheme="minorHAnsi"/>
          <w:sz w:val="28"/>
          <w:szCs w:val="28"/>
        </w:rPr>
      </w:pPr>
      <w:r w:rsidRPr="00744095">
        <w:rPr>
          <w:rFonts w:eastAsiaTheme="minorHAnsi"/>
          <w:sz w:val="28"/>
          <w:szCs w:val="28"/>
        </w:rPr>
        <w:t xml:space="preserve">- </w:t>
      </w:r>
      <w:r w:rsidR="009F296C" w:rsidRPr="00744095">
        <w:rPr>
          <w:rFonts w:eastAsiaTheme="minorHAnsi"/>
          <w:sz w:val="28"/>
          <w:szCs w:val="28"/>
        </w:rPr>
        <w:t xml:space="preserve">Tiếp tục củng cố các chuyên đề: </w:t>
      </w:r>
      <w:r w:rsidR="009F296C" w:rsidRPr="00744095">
        <w:rPr>
          <w:rFonts w:eastAsiaTheme="minorHAnsi"/>
          <w:spacing w:val="-2"/>
          <w:sz w:val="28"/>
          <w:szCs w:val="28"/>
        </w:rPr>
        <w:t xml:space="preserve">“Xây dựng môi trường thiên nhiên trong tổ chức hoạt động và tăng cường vận động cho trẻ”; </w:t>
      </w:r>
      <w:r w:rsidR="009F296C" w:rsidRPr="00744095">
        <w:rPr>
          <w:rFonts w:eastAsiaTheme="minorHAnsi"/>
          <w:sz w:val="28"/>
          <w:szCs w:val="28"/>
        </w:rPr>
        <w:t>“Hướng dẫn thực hiện thao tác chăm sóc vệ sinh cho trẻ mầm non”; “Đẩy mạnh phòng, chống bạo hành trẻ trong các cơ sở giáo dục mầm non” (Kế hoạch 157/KH-BGDĐT); “</w:t>
      </w:r>
      <w:r w:rsidR="009F296C" w:rsidRPr="00744095">
        <w:rPr>
          <w:rFonts w:eastAsiaTheme="minorHAnsi"/>
          <w:sz w:val="28"/>
          <w:szCs w:val="28"/>
          <w:lang w:val="id-ID"/>
        </w:rPr>
        <w:t>Đổi mới hoạt động làm quen chữ viết cho trẻ mầm non”</w:t>
      </w:r>
      <w:r w:rsidR="009F296C" w:rsidRPr="00744095">
        <w:rPr>
          <w:rFonts w:eastAsiaTheme="minorHAnsi"/>
          <w:sz w:val="28"/>
          <w:szCs w:val="28"/>
        </w:rPr>
        <w:t>.</w:t>
      </w:r>
    </w:p>
    <w:p w:rsidR="009F296C" w:rsidRPr="00744095" w:rsidRDefault="00525896" w:rsidP="009F296C">
      <w:pPr>
        <w:overflowPunct w:val="0"/>
        <w:autoSpaceDE w:val="0"/>
        <w:autoSpaceDN w:val="0"/>
        <w:adjustRightInd w:val="0"/>
        <w:spacing w:before="120" w:after="120"/>
        <w:ind w:firstLine="567"/>
        <w:jc w:val="both"/>
        <w:textAlignment w:val="baseline"/>
        <w:rPr>
          <w:rFonts w:eastAsiaTheme="minorHAnsi"/>
          <w:sz w:val="28"/>
          <w:szCs w:val="28"/>
        </w:rPr>
      </w:pPr>
      <w:r w:rsidRPr="00744095">
        <w:rPr>
          <w:rFonts w:eastAsiaTheme="minorHAnsi"/>
          <w:spacing w:val="-8"/>
          <w:sz w:val="28"/>
          <w:szCs w:val="28"/>
          <w:lang w:val="it-IT"/>
        </w:rPr>
        <w:t xml:space="preserve">- </w:t>
      </w:r>
      <w:r w:rsidR="009F296C" w:rsidRPr="00744095">
        <w:rPr>
          <w:rFonts w:eastAsiaTheme="minorHAnsi"/>
          <w:spacing w:val="-8"/>
          <w:sz w:val="28"/>
          <w:szCs w:val="28"/>
          <w:lang w:val="it-IT"/>
        </w:rPr>
        <w:t>Tăng cường kiểm tra, hỗ trợ việc thực hiện chuyên đề trong các cơ sở giáo dục mầm non</w:t>
      </w:r>
      <w:r w:rsidR="009F296C" w:rsidRPr="00744095">
        <w:rPr>
          <w:rFonts w:eastAsiaTheme="minorHAnsi"/>
          <w:spacing w:val="-8"/>
          <w:sz w:val="28"/>
          <w:szCs w:val="28"/>
        </w:rPr>
        <w:t xml:space="preserve"> tại các Cụm chuyên môn</w:t>
      </w:r>
      <w:r w:rsidR="009F296C" w:rsidRPr="00744095">
        <w:rPr>
          <w:rFonts w:eastAsiaTheme="minorHAnsi"/>
          <w:spacing w:val="-8"/>
          <w:sz w:val="28"/>
          <w:szCs w:val="28"/>
          <w:lang w:val="it-IT"/>
        </w:rPr>
        <w:t xml:space="preserve">; </w:t>
      </w:r>
      <w:r w:rsidR="009F296C" w:rsidRPr="00744095">
        <w:rPr>
          <w:rFonts w:eastAsiaTheme="minorHAnsi"/>
          <w:sz w:val="28"/>
          <w:szCs w:val="28"/>
        </w:rPr>
        <w:t xml:space="preserve">tổ chức học tập giữa các cụm chuyên môn để </w:t>
      </w:r>
      <w:r w:rsidR="009F296C" w:rsidRPr="00744095">
        <w:rPr>
          <w:rFonts w:eastAsiaTheme="minorHAnsi"/>
          <w:sz w:val="28"/>
          <w:szCs w:val="28"/>
        </w:rPr>
        <w:lastRenderedPageBreak/>
        <w:t>nâng cao chất lượng chuyên môn các trường mầ</w:t>
      </w:r>
      <w:r w:rsidRPr="00744095">
        <w:rPr>
          <w:rFonts w:eastAsiaTheme="minorHAnsi"/>
          <w:sz w:val="28"/>
          <w:szCs w:val="28"/>
        </w:rPr>
        <w:t xml:space="preserve">m non, nhóm trẻ, lớp mẫu giáo độc lập tư thục </w:t>
      </w:r>
      <w:r w:rsidR="009F296C" w:rsidRPr="00744095">
        <w:rPr>
          <w:rFonts w:eastAsiaTheme="minorHAnsi"/>
          <w:sz w:val="28"/>
          <w:szCs w:val="28"/>
        </w:rPr>
        <w:t xml:space="preserve">trong chương trình xây dựng nông thôn mới; xây dựng các hoạt động giáo dục trẻ phù hợp với đặc thù phát triển kinh tế xã hội tại địa phương, chia sẻ và nhân rộng mô hình trong </w:t>
      </w:r>
      <w:r w:rsidRPr="00744095">
        <w:rPr>
          <w:rFonts w:eastAsiaTheme="minorHAnsi"/>
          <w:sz w:val="28"/>
          <w:szCs w:val="28"/>
        </w:rPr>
        <w:t>toàn</w:t>
      </w:r>
      <w:r w:rsidR="009F296C" w:rsidRPr="00744095">
        <w:rPr>
          <w:rFonts w:eastAsiaTheme="minorHAnsi"/>
          <w:sz w:val="28"/>
          <w:szCs w:val="28"/>
        </w:rPr>
        <w:t xml:space="preserve"> huyện; phối hợp hướng dẫn, thẩm định, công nhận xã đạt chuẩn tiêu chí nông thôn mới. </w:t>
      </w:r>
      <w:proofErr w:type="gramStart"/>
      <w:r w:rsidR="009F296C" w:rsidRPr="00744095">
        <w:rPr>
          <w:rFonts w:eastAsiaTheme="minorHAnsi"/>
          <w:sz w:val="28"/>
          <w:szCs w:val="28"/>
        </w:rPr>
        <w:t xml:space="preserve">Phát huy vai trò </w:t>
      </w:r>
      <w:r w:rsidR="009F296C" w:rsidRPr="00744095">
        <w:rPr>
          <w:rFonts w:eastAsiaTheme="minorHAnsi"/>
          <w:sz w:val="28"/>
          <w:szCs w:val="28"/>
          <w:lang w:val="vi-VN"/>
        </w:rPr>
        <w:t xml:space="preserve">của </w:t>
      </w:r>
      <w:r w:rsidR="009F296C" w:rsidRPr="00744095">
        <w:rPr>
          <w:rFonts w:eastAsiaTheme="minorHAnsi"/>
          <w:sz w:val="28"/>
          <w:szCs w:val="28"/>
        </w:rPr>
        <w:t>b</w:t>
      </w:r>
      <w:r w:rsidR="009F296C" w:rsidRPr="00744095">
        <w:rPr>
          <w:rFonts w:eastAsiaTheme="minorHAnsi"/>
          <w:sz w:val="28"/>
          <w:szCs w:val="28"/>
          <w:lang w:val="vi-VN"/>
        </w:rPr>
        <w:t xml:space="preserve">an </w:t>
      </w:r>
      <w:r w:rsidR="009F296C" w:rsidRPr="00744095">
        <w:rPr>
          <w:rFonts w:eastAsiaTheme="minorHAnsi"/>
          <w:sz w:val="28"/>
          <w:szCs w:val="28"/>
        </w:rPr>
        <w:t>c</w:t>
      </w:r>
      <w:r w:rsidR="009F296C" w:rsidRPr="00744095">
        <w:rPr>
          <w:rFonts w:eastAsiaTheme="minorHAnsi"/>
          <w:sz w:val="28"/>
          <w:szCs w:val="28"/>
          <w:lang w:val="vi-VN"/>
        </w:rPr>
        <w:t xml:space="preserve">hất lượng </w:t>
      </w:r>
      <w:r w:rsidR="009F296C" w:rsidRPr="00744095">
        <w:rPr>
          <w:rFonts w:eastAsiaTheme="minorHAnsi"/>
          <w:sz w:val="28"/>
          <w:szCs w:val="28"/>
        </w:rPr>
        <w:t xml:space="preserve">Giáo dục Mầm non </w:t>
      </w:r>
      <w:r w:rsidRPr="00744095">
        <w:rPr>
          <w:rFonts w:eastAsiaTheme="minorHAnsi"/>
          <w:sz w:val="28"/>
          <w:szCs w:val="28"/>
        </w:rPr>
        <w:t>của huyện</w:t>
      </w:r>
      <w:r w:rsidR="009F296C" w:rsidRPr="00744095">
        <w:rPr>
          <w:rFonts w:eastAsiaTheme="minorHAnsi"/>
          <w:sz w:val="28"/>
          <w:szCs w:val="28"/>
          <w:lang w:val="vi-VN"/>
        </w:rPr>
        <w:t xml:space="preserve"> trong việc </w:t>
      </w:r>
      <w:r w:rsidR="009F296C" w:rsidRPr="00744095">
        <w:rPr>
          <w:rFonts w:eastAsiaTheme="minorHAnsi"/>
          <w:sz w:val="28"/>
          <w:szCs w:val="28"/>
        </w:rPr>
        <w:t xml:space="preserve">tập huấn, </w:t>
      </w:r>
      <w:r w:rsidR="009F296C" w:rsidRPr="00744095">
        <w:rPr>
          <w:rFonts w:eastAsiaTheme="minorHAnsi"/>
          <w:sz w:val="28"/>
          <w:szCs w:val="28"/>
          <w:lang w:val="vi-VN"/>
        </w:rPr>
        <w:t xml:space="preserve">bồi dưỡng chuyên môn cho các </w:t>
      </w:r>
      <w:r w:rsidRPr="00744095">
        <w:rPr>
          <w:rFonts w:eastAsiaTheme="minorHAnsi"/>
          <w:sz w:val="28"/>
          <w:szCs w:val="28"/>
        </w:rPr>
        <w:t>đơn vị trên địa bàn huyện</w:t>
      </w:r>
      <w:r w:rsidR="009F296C" w:rsidRPr="00744095">
        <w:rPr>
          <w:rFonts w:eastAsiaTheme="minorHAnsi"/>
          <w:sz w:val="28"/>
          <w:szCs w:val="28"/>
          <w:lang w:val="vi-VN"/>
        </w:rPr>
        <w:t>.</w:t>
      </w:r>
      <w:proofErr w:type="gramEnd"/>
      <w:r w:rsidR="009F296C" w:rsidRPr="00744095">
        <w:rPr>
          <w:rFonts w:eastAsiaTheme="minorHAnsi"/>
          <w:sz w:val="28"/>
          <w:szCs w:val="28"/>
        </w:rPr>
        <w:t xml:space="preserve"> </w:t>
      </w:r>
    </w:p>
    <w:p w:rsidR="000C0E16" w:rsidRPr="00744095" w:rsidRDefault="000C0E16" w:rsidP="000C0E16">
      <w:pPr>
        <w:spacing w:before="120" w:after="120"/>
        <w:ind w:firstLine="567"/>
        <w:jc w:val="both"/>
        <w:rPr>
          <w:sz w:val="28"/>
          <w:szCs w:val="28"/>
          <w:lang w:val="sv-SE"/>
        </w:rPr>
      </w:pPr>
      <w:r w:rsidRPr="00744095">
        <w:rPr>
          <w:sz w:val="28"/>
          <w:szCs w:val="28"/>
          <w:lang w:val="sv-SE"/>
        </w:rPr>
        <w:t>- P</w:t>
      </w:r>
      <w:r w:rsidRPr="00744095">
        <w:rPr>
          <w:sz w:val="28"/>
          <w:szCs w:val="28"/>
          <w:lang w:val="vi-VN"/>
        </w:rPr>
        <w:t>hân công c</w:t>
      </w:r>
      <w:r w:rsidRPr="00744095">
        <w:rPr>
          <w:bCs/>
          <w:sz w:val="28"/>
          <w:szCs w:val="28"/>
          <w:lang w:val="vi-VN"/>
        </w:rPr>
        <w:t xml:space="preserve">ác thành viên trong ban chất lượng chuyên môn của huyện, các cụm trưởng hỗ trợ </w:t>
      </w:r>
      <w:r w:rsidRPr="00744095">
        <w:rPr>
          <w:sz w:val="28"/>
          <w:szCs w:val="28"/>
          <w:lang w:val="sv-SE"/>
        </w:rPr>
        <w:t xml:space="preserve">các trường mầm non tư thục và nhóm trẻ, lớp mẫu giáo độc lập </w:t>
      </w:r>
      <w:r w:rsidRPr="00744095">
        <w:rPr>
          <w:bCs/>
          <w:sz w:val="28"/>
          <w:szCs w:val="28"/>
          <w:lang w:val="vi-VN"/>
        </w:rPr>
        <w:t xml:space="preserve">trong việc thực hiện chương trình giáo dục mầm non </w:t>
      </w:r>
      <w:r w:rsidRPr="00744095">
        <w:rPr>
          <w:sz w:val="28"/>
          <w:szCs w:val="28"/>
          <w:lang w:val="sv-SE"/>
        </w:rPr>
        <w:t>để nâng cao chất lượng chăm sóc giáo dục trẻ.</w:t>
      </w:r>
    </w:p>
    <w:p w:rsidR="009F296C" w:rsidRPr="00744095" w:rsidRDefault="00A37F31" w:rsidP="00A37F31">
      <w:pPr>
        <w:spacing w:before="120" w:after="120"/>
        <w:ind w:firstLine="567"/>
        <w:jc w:val="both"/>
        <w:rPr>
          <w:rFonts w:eastAsiaTheme="minorHAnsi"/>
          <w:sz w:val="28"/>
          <w:szCs w:val="28"/>
        </w:rPr>
      </w:pPr>
      <w:r w:rsidRPr="00744095">
        <w:rPr>
          <w:rFonts w:eastAsiaTheme="minorHAnsi"/>
          <w:sz w:val="28"/>
          <w:szCs w:val="28"/>
        </w:rPr>
        <w:t xml:space="preserve">- </w:t>
      </w:r>
      <w:r w:rsidR="009F296C" w:rsidRPr="00744095">
        <w:rPr>
          <w:rFonts w:eastAsiaTheme="minorHAnsi"/>
          <w:sz w:val="28"/>
          <w:szCs w:val="28"/>
        </w:rPr>
        <w:t xml:space="preserve">Tổ chức hội thi Giáo viên giỏi cấp </w:t>
      </w:r>
      <w:r w:rsidR="00655C6A" w:rsidRPr="00744095">
        <w:rPr>
          <w:rFonts w:eastAsiaTheme="minorHAnsi"/>
          <w:sz w:val="28"/>
          <w:szCs w:val="28"/>
        </w:rPr>
        <w:t>huyện và tham gia hội thi cấp Thành phố</w:t>
      </w:r>
      <w:r w:rsidR="009F296C" w:rsidRPr="00744095">
        <w:rPr>
          <w:rFonts w:eastAsiaTheme="minorHAnsi"/>
          <w:sz w:val="28"/>
          <w:szCs w:val="28"/>
        </w:rPr>
        <w:t xml:space="preserve"> “Xây dựng môi trường nuôi dưỡng, chăm sóc, giáo dục trẻ”.</w:t>
      </w:r>
    </w:p>
    <w:p w:rsidR="009F296C" w:rsidRPr="00744095" w:rsidRDefault="00655C6A" w:rsidP="009F296C">
      <w:pPr>
        <w:spacing w:before="120" w:after="120"/>
        <w:ind w:firstLine="567"/>
        <w:jc w:val="both"/>
        <w:rPr>
          <w:rFonts w:eastAsiaTheme="minorHAnsi"/>
          <w:sz w:val="28"/>
          <w:szCs w:val="28"/>
        </w:rPr>
      </w:pPr>
      <w:r w:rsidRPr="00744095">
        <w:rPr>
          <w:rFonts w:eastAsiaTheme="minorHAnsi"/>
          <w:sz w:val="28"/>
          <w:szCs w:val="28"/>
        </w:rPr>
        <w:t>- Triển khai và t</w:t>
      </w:r>
      <w:r w:rsidR="009F296C" w:rsidRPr="00744095">
        <w:rPr>
          <w:rFonts w:eastAsiaTheme="minorHAnsi"/>
          <w:sz w:val="28"/>
          <w:szCs w:val="28"/>
        </w:rPr>
        <w:t xml:space="preserve">ổ chức Ngày hội phát triển vận động cho trẻ Mầm non “Năng lượng mới - cả ngày vui” và Hội thảo phát triển thể chất cho trẻ </w:t>
      </w:r>
      <w:proofErr w:type="gramStart"/>
      <w:r w:rsidR="009F296C" w:rsidRPr="00744095">
        <w:rPr>
          <w:rFonts w:eastAsiaTheme="minorHAnsi"/>
          <w:sz w:val="28"/>
          <w:szCs w:val="28"/>
        </w:rPr>
        <w:t>theo</w:t>
      </w:r>
      <w:proofErr w:type="gramEnd"/>
      <w:r w:rsidR="009F296C" w:rsidRPr="00744095">
        <w:rPr>
          <w:rFonts w:eastAsiaTheme="minorHAnsi"/>
          <w:sz w:val="28"/>
          <w:szCs w:val="28"/>
        </w:rPr>
        <w:t xml:space="preserve"> độ tuổi. Khuyến khích các cơ sở </w:t>
      </w:r>
      <w:r w:rsidRPr="00744095">
        <w:rPr>
          <w:rFonts w:eastAsiaTheme="minorHAnsi"/>
          <w:sz w:val="28"/>
          <w:szCs w:val="28"/>
        </w:rPr>
        <w:t>giáo dục mầm non</w:t>
      </w:r>
      <w:r w:rsidR="009F296C" w:rsidRPr="00744095">
        <w:rPr>
          <w:rFonts w:eastAsiaTheme="minorHAnsi"/>
          <w:sz w:val="28"/>
          <w:szCs w:val="28"/>
        </w:rPr>
        <w:t xml:space="preserve"> tiếp tục tăng cường cho trẻ tham gia chương trình thể dục thể thao 10 môn phối hợp.  </w:t>
      </w:r>
    </w:p>
    <w:p w:rsidR="009F296C" w:rsidRPr="00744095" w:rsidRDefault="00655C6A" w:rsidP="009F296C">
      <w:pPr>
        <w:spacing w:before="120" w:after="120"/>
        <w:ind w:firstLine="567"/>
        <w:jc w:val="both"/>
        <w:rPr>
          <w:rFonts w:eastAsiaTheme="minorHAnsi"/>
          <w:sz w:val="28"/>
          <w:szCs w:val="28"/>
        </w:rPr>
      </w:pPr>
      <w:r w:rsidRPr="00744095">
        <w:rPr>
          <w:rFonts w:eastAsiaTheme="minorHAnsi"/>
          <w:sz w:val="28"/>
          <w:szCs w:val="28"/>
        </w:rPr>
        <w:t xml:space="preserve">- </w:t>
      </w:r>
      <w:r w:rsidR="009F296C" w:rsidRPr="00744095">
        <w:rPr>
          <w:rFonts w:eastAsiaTheme="minorHAnsi"/>
          <w:sz w:val="28"/>
          <w:szCs w:val="28"/>
          <w:lang w:val="vi-VN"/>
        </w:rPr>
        <w:t xml:space="preserve">Tăng cường công tác quản lý nhằm đảm bảo chất lượng, hiệu quả cho trẻ làm quen tiếng Anh. Hướng dẫn các </w:t>
      </w:r>
      <w:r w:rsidR="009F296C" w:rsidRPr="00744095">
        <w:rPr>
          <w:rFonts w:eastAsiaTheme="minorHAnsi"/>
          <w:sz w:val="28"/>
          <w:szCs w:val="28"/>
        </w:rPr>
        <w:t xml:space="preserve">đơn vị có điều kiện thực hiện Chương trình </w:t>
      </w:r>
      <w:r w:rsidR="009F296C" w:rsidRPr="00744095">
        <w:rPr>
          <w:rFonts w:eastAsiaTheme="minorHAnsi"/>
          <w:bCs/>
          <w:sz w:val="28"/>
          <w:szCs w:val="28"/>
        </w:rPr>
        <w:t>làm quen với tiếng Anh dành cho trẻ em mẫu giáo</w:t>
      </w:r>
      <w:r w:rsidR="009F296C" w:rsidRPr="00744095">
        <w:rPr>
          <w:rFonts w:eastAsiaTheme="minorHAnsi"/>
          <w:sz w:val="28"/>
          <w:szCs w:val="28"/>
        </w:rPr>
        <w:t xml:space="preserve"> theo </w:t>
      </w:r>
      <w:r w:rsidR="009F296C" w:rsidRPr="00744095">
        <w:rPr>
          <w:rFonts w:eastAsiaTheme="minorHAnsi"/>
          <w:bCs/>
          <w:sz w:val="28"/>
          <w:szCs w:val="28"/>
        </w:rPr>
        <w:t>Thông tư số 50/2020/TT-BGDĐT ngày 31 tháng 12 năm 2020 của Bộ Giáo dục và Đào tạo</w:t>
      </w:r>
      <w:r w:rsidR="009F296C" w:rsidRPr="00744095">
        <w:rPr>
          <w:rFonts w:eastAsiaTheme="minorHAnsi"/>
          <w:sz w:val="28"/>
          <w:szCs w:val="28"/>
        </w:rPr>
        <w:t xml:space="preserve"> thực hiện hồ sơ thẩm định.</w:t>
      </w:r>
    </w:p>
    <w:p w:rsidR="009F296C" w:rsidRPr="00744095" w:rsidRDefault="00655C6A" w:rsidP="009F296C">
      <w:pPr>
        <w:spacing w:before="120" w:after="120"/>
        <w:ind w:firstLine="567"/>
        <w:jc w:val="both"/>
        <w:rPr>
          <w:rFonts w:eastAsiaTheme="minorHAnsi"/>
          <w:sz w:val="28"/>
          <w:szCs w:val="28"/>
        </w:rPr>
      </w:pPr>
      <w:r w:rsidRPr="00744095">
        <w:rPr>
          <w:rFonts w:eastAsiaTheme="minorHAnsi"/>
          <w:sz w:val="28"/>
          <w:szCs w:val="28"/>
        </w:rPr>
        <w:t xml:space="preserve">- </w:t>
      </w:r>
      <w:r w:rsidR="009F296C" w:rsidRPr="00744095">
        <w:rPr>
          <w:rFonts w:eastAsiaTheme="minorHAnsi"/>
          <w:sz w:val="28"/>
          <w:szCs w:val="28"/>
          <w:lang w:val="vi-VN"/>
        </w:rPr>
        <w:t xml:space="preserve">Tiếp tục thực hiện </w:t>
      </w:r>
      <w:r w:rsidR="00855A22" w:rsidRPr="00744095">
        <w:rPr>
          <w:rFonts w:eastAsiaTheme="minorHAnsi"/>
          <w:sz w:val="28"/>
          <w:szCs w:val="28"/>
        </w:rPr>
        <w:t xml:space="preserve">công tác </w:t>
      </w:r>
      <w:r w:rsidR="009F296C" w:rsidRPr="00744095">
        <w:rPr>
          <w:rFonts w:eastAsiaTheme="minorHAnsi"/>
          <w:sz w:val="28"/>
          <w:szCs w:val="28"/>
          <w:lang w:val="vi-VN"/>
        </w:rPr>
        <w:t xml:space="preserve">kiểm định chất lượng giáo dục và kiểm tra </w:t>
      </w:r>
      <w:r w:rsidR="00855A22" w:rsidRPr="00744095">
        <w:rPr>
          <w:rFonts w:eastAsiaTheme="minorHAnsi"/>
          <w:sz w:val="28"/>
          <w:szCs w:val="28"/>
        </w:rPr>
        <w:t xml:space="preserve">chuyên môn </w:t>
      </w:r>
      <w:r w:rsidR="00745CE9" w:rsidRPr="00744095">
        <w:rPr>
          <w:rFonts w:eastAsiaTheme="minorHAnsi"/>
          <w:sz w:val="28"/>
          <w:szCs w:val="28"/>
          <w:lang w:val="vi-VN"/>
        </w:rPr>
        <w:t xml:space="preserve">đối với </w:t>
      </w:r>
      <w:r w:rsidR="00745CE9" w:rsidRPr="00744095">
        <w:rPr>
          <w:rFonts w:eastAsiaTheme="minorHAnsi"/>
          <w:sz w:val="28"/>
          <w:szCs w:val="28"/>
        </w:rPr>
        <w:t xml:space="preserve">các </w:t>
      </w:r>
      <w:r w:rsidR="00745CE9" w:rsidRPr="00744095">
        <w:rPr>
          <w:rFonts w:eastAsiaTheme="minorHAnsi"/>
          <w:sz w:val="28"/>
          <w:szCs w:val="28"/>
          <w:lang w:val="vi-VN"/>
        </w:rPr>
        <w:t xml:space="preserve">trường mầm non </w:t>
      </w:r>
      <w:r w:rsidR="00745CE9" w:rsidRPr="00744095">
        <w:rPr>
          <w:rFonts w:eastAsiaTheme="minorHAnsi"/>
          <w:sz w:val="28"/>
          <w:szCs w:val="28"/>
        </w:rPr>
        <w:t xml:space="preserve">đăng ký </w:t>
      </w:r>
      <w:r w:rsidR="009F296C" w:rsidRPr="00744095">
        <w:rPr>
          <w:rFonts w:eastAsiaTheme="minorHAnsi"/>
          <w:sz w:val="28"/>
          <w:szCs w:val="28"/>
          <w:lang w:val="vi-VN"/>
        </w:rPr>
        <w:t xml:space="preserve">công nhận đạt chuẩn quốc gia </w:t>
      </w:r>
      <w:r w:rsidR="00855A22" w:rsidRPr="00744095">
        <w:rPr>
          <w:rFonts w:eastAsiaTheme="minorHAnsi"/>
          <w:sz w:val="28"/>
          <w:szCs w:val="28"/>
        </w:rPr>
        <w:t>trong lộ trình của huyện</w:t>
      </w:r>
      <w:r w:rsidR="00745CE9" w:rsidRPr="00744095">
        <w:rPr>
          <w:rFonts w:eastAsiaTheme="minorHAnsi"/>
          <w:sz w:val="28"/>
          <w:szCs w:val="28"/>
        </w:rPr>
        <w:t xml:space="preserve">, </w:t>
      </w:r>
      <w:r w:rsidR="00855A22" w:rsidRPr="00744095">
        <w:rPr>
          <w:rFonts w:eastAsiaTheme="minorHAnsi"/>
          <w:sz w:val="28"/>
          <w:szCs w:val="28"/>
        </w:rPr>
        <w:t xml:space="preserve">thẩm định, công nhận lại </w:t>
      </w:r>
      <w:r w:rsidR="009F296C" w:rsidRPr="00744095">
        <w:rPr>
          <w:rFonts w:eastAsiaTheme="minorHAnsi"/>
          <w:sz w:val="28"/>
          <w:szCs w:val="28"/>
          <w:lang w:val="vi-VN"/>
        </w:rPr>
        <w:t xml:space="preserve">theo quy định tại Thông tư số 19/2018/TT-BGDĐT ngày 22/8/2018; </w:t>
      </w:r>
      <w:r w:rsidR="00855A22" w:rsidRPr="00744095">
        <w:rPr>
          <w:rFonts w:eastAsiaTheme="minorHAnsi"/>
          <w:sz w:val="28"/>
          <w:szCs w:val="28"/>
        </w:rPr>
        <w:t xml:space="preserve">Các đơn vị chủ động, tham mưu lãnh đạo, các cấp chính quyền </w:t>
      </w:r>
      <w:r w:rsidR="009F296C" w:rsidRPr="00744095">
        <w:rPr>
          <w:rFonts w:eastAsiaTheme="minorHAnsi"/>
          <w:sz w:val="28"/>
          <w:szCs w:val="28"/>
          <w:lang w:val="vi-VN"/>
        </w:rPr>
        <w:t xml:space="preserve">đầu tư </w:t>
      </w:r>
      <w:r w:rsidR="00855A22" w:rsidRPr="00744095">
        <w:rPr>
          <w:rFonts w:eastAsiaTheme="minorHAnsi"/>
          <w:sz w:val="28"/>
          <w:szCs w:val="28"/>
        </w:rPr>
        <w:t xml:space="preserve">cơ sở vật chất đã đạt chuẩn hiện đang xuống cấp không đảm bảo điều kiện, bổ sung trang thiết bị dạy học theo chương trình giáo dục mầm non, </w:t>
      </w:r>
      <w:r w:rsidR="009F296C" w:rsidRPr="00744095">
        <w:rPr>
          <w:rFonts w:eastAsiaTheme="minorHAnsi"/>
          <w:sz w:val="28"/>
          <w:szCs w:val="28"/>
        </w:rPr>
        <w:t>duy trì kết quả và nâng cao chất lượng trường đạt chuẩn.</w:t>
      </w:r>
    </w:p>
    <w:p w:rsidR="00D6016D" w:rsidRPr="00744095" w:rsidRDefault="00D6016D" w:rsidP="00D6016D">
      <w:pPr>
        <w:spacing w:before="120" w:after="120"/>
        <w:ind w:firstLine="567"/>
        <w:jc w:val="both"/>
        <w:rPr>
          <w:bCs/>
          <w:spacing w:val="-4"/>
          <w:sz w:val="28"/>
          <w:szCs w:val="28"/>
          <w:lang w:val="vi-VN"/>
        </w:rPr>
      </w:pPr>
      <w:r w:rsidRPr="00744095">
        <w:rPr>
          <w:bCs/>
          <w:spacing w:val="-4"/>
          <w:sz w:val="28"/>
          <w:szCs w:val="28"/>
          <w:lang w:val="vi-VN"/>
        </w:rPr>
        <w:t>- Phấn đấu năm học 202</w:t>
      </w:r>
      <w:r w:rsidRPr="00744095">
        <w:rPr>
          <w:bCs/>
          <w:spacing w:val="-4"/>
          <w:sz w:val="28"/>
          <w:szCs w:val="28"/>
        </w:rPr>
        <w:t>1</w:t>
      </w:r>
      <w:r w:rsidRPr="00744095">
        <w:rPr>
          <w:bCs/>
          <w:spacing w:val="-4"/>
          <w:sz w:val="28"/>
          <w:szCs w:val="28"/>
          <w:lang w:val="vi-VN"/>
        </w:rPr>
        <w:t xml:space="preserve"> – 202</w:t>
      </w:r>
      <w:r w:rsidRPr="00744095">
        <w:rPr>
          <w:bCs/>
          <w:spacing w:val="-4"/>
          <w:sz w:val="28"/>
          <w:szCs w:val="28"/>
        </w:rPr>
        <w:t xml:space="preserve">2 </w:t>
      </w:r>
      <w:r w:rsidRPr="00744095">
        <w:rPr>
          <w:bCs/>
          <w:spacing w:val="-4"/>
          <w:sz w:val="28"/>
          <w:szCs w:val="28"/>
          <w:lang w:val="vi-VN"/>
        </w:rPr>
        <w:t xml:space="preserve">đạt chuẩn quốc gia mức độ </w:t>
      </w:r>
      <w:r w:rsidRPr="00744095">
        <w:rPr>
          <w:bCs/>
          <w:spacing w:val="-4"/>
          <w:sz w:val="28"/>
          <w:szCs w:val="28"/>
        </w:rPr>
        <w:t xml:space="preserve">1, 2 </w:t>
      </w:r>
      <w:r w:rsidRPr="00744095">
        <w:rPr>
          <w:bCs/>
          <w:spacing w:val="-4"/>
          <w:sz w:val="28"/>
          <w:szCs w:val="28"/>
          <w:lang w:val="vi-VN"/>
        </w:rPr>
        <w:t>tại các trường mầm non</w:t>
      </w:r>
      <w:r w:rsidR="009A2676" w:rsidRPr="00744095">
        <w:rPr>
          <w:bCs/>
          <w:spacing w:val="-4"/>
          <w:sz w:val="28"/>
          <w:szCs w:val="28"/>
        </w:rPr>
        <w:t xml:space="preserve">: </w:t>
      </w:r>
      <w:r w:rsidRPr="00744095">
        <w:rPr>
          <w:bCs/>
          <w:spacing w:val="-4"/>
          <w:sz w:val="28"/>
          <w:szCs w:val="28"/>
        </w:rPr>
        <w:t>Trung Lập Hạ</w:t>
      </w:r>
      <w:r w:rsidRPr="00744095">
        <w:rPr>
          <w:bCs/>
          <w:spacing w:val="-4"/>
          <w:sz w:val="28"/>
          <w:szCs w:val="28"/>
          <w:lang w:val="vi-VN"/>
        </w:rPr>
        <w:t xml:space="preserve">, </w:t>
      </w:r>
      <w:r w:rsidRPr="00744095">
        <w:rPr>
          <w:bCs/>
          <w:spacing w:val="-4"/>
          <w:sz w:val="28"/>
          <w:szCs w:val="28"/>
        </w:rPr>
        <w:t xml:space="preserve">Phạm </w:t>
      </w:r>
      <w:r w:rsidR="0027099B">
        <w:rPr>
          <w:bCs/>
          <w:spacing w:val="-4"/>
          <w:sz w:val="28"/>
          <w:szCs w:val="28"/>
        </w:rPr>
        <w:t>V</w:t>
      </w:r>
      <w:r w:rsidRPr="00744095">
        <w:rPr>
          <w:bCs/>
          <w:spacing w:val="-4"/>
          <w:sz w:val="28"/>
          <w:szCs w:val="28"/>
        </w:rPr>
        <w:t>ăn Cội 2</w:t>
      </w:r>
      <w:r w:rsidRPr="00744095">
        <w:rPr>
          <w:bCs/>
          <w:spacing w:val="-4"/>
          <w:sz w:val="28"/>
          <w:szCs w:val="28"/>
          <w:lang w:val="vi-VN"/>
        </w:rPr>
        <w:t>; thẩm định công nhận lại các trường mầm non: Thị Trấn Củ Chi 2,</w:t>
      </w:r>
      <w:r w:rsidR="009A2676" w:rsidRPr="00744095">
        <w:rPr>
          <w:bCs/>
          <w:spacing w:val="-4"/>
          <w:sz w:val="28"/>
          <w:szCs w:val="28"/>
          <w:lang w:val="vi-VN"/>
        </w:rPr>
        <w:t xml:space="preserve"> Tân Thông Hội 2, Phú Hòa Đông</w:t>
      </w:r>
      <w:r w:rsidR="009A2676" w:rsidRPr="00744095">
        <w:rPr>
          <w:bCs/>
          <w:spacing w:val="-4"/>
          <w:sz w:val="28"/>
          <w:szCs w:val="28"/>
        </w:rPr>
        <w:t xml:space="preserve"> và </w:t>
      </w:r>
      <w:r w:rsidRPr="00744095">
        <w:rPr>
          <w:bCs/>
          <w:spacing w:val="-4"/>
          <w:sz w:val="28"/>
          <w:szCs w:val="28"/>
          <w:lang w:val="vi-VN"/>
        </w:rPr>
        <w:t>Trung An 2.</w:t>
      </w:r>
    </w:p>
    <w:p w:rsidR="00D6016D" w:rsidRPr="00744095" w:rsidRDefault="00D6016D" w:rsidP="00D6016D">
      <w:pPr>
        <w:spacing w:before="120" w:after="120"/>
        <w:ind w:firstLine="720"/>
        <w:jc w:val="both"/>
        <w:rPr>
          <w:bCs/>
          <w:sz w:val="28"/>
          <w:szCs w:val="28"/>
          <w:lang w:val="vi-VN"/>
        </w:rPr>
      </w:pPr>
      <w:r w:rsidRPr="00744095">
        <w:rPr>
          <w:sz w:val="28"/>
          <w:szCs w:val="28"/>
          <w:lang w:val="vi-VN"/>
        </w:rPr>
        <w:t xml:space="preserve">- Tiếp tục hướng dẫn các trường thực hiện công tác tự đánh giá chất lượng trường mầm non, làm cơ sở đánh giá ngoài theo số 19/2018/TT-BGDĐT </w:t>
      </w:r>
      <w:r w:rsidRPr="00744095">
        <w:rPr>
          <w:iCs/>
          <w:sz w:val="28"/>
          <w:szCs w:val="28"/>
          <w:lang w:val="vi-VN"/>
        </w:rPr>
        <w:t>ngày 22 tháng 8 năm 2018 của Bộ trưởng Bộ Giáo dục và Đào tạo</w:t>
      </w:r>
      <w:r w:rsidRPr="00744095">
        <w:rPr>
          <w:sz w:val="28"/>
          <w:szCs w:val="28"/>
          <w:lang w:val="vi-VN"/>
        </w:rPr>
        <w:t xml:space="preserve"> </w:t>
      </w:r>
      <w:r w:rsidRPr="00744095">
        <w:rPr>
          <w:bCs/>
          <w:sz w:val="28"/>
          <w:szCs w:val="28"/>
          <w:lang w:val="vi-VN"/>
        </w:rPr>
        <w:t>Ban hành Quy định về kiểm định chất lượng giáo dục và công nhận đạt chuẩn quốc gia đối với trường mầm non.</w:t>
      </w:r>
    </w:p>
    <w:p w:rsidR="00D6016D" w:rsidRPr="00744095" w:rsidRDefault="00F75C3E" w:rsidP="00F75C3E">
      <w:pPr>
        <w:spacing w:before="120" w:after="120"/>
        <w:ind w:firstLine="567"/>
        <w:jc w:val="both"/>
        <w:rPr>
          <w:spacing w:val="-4"/>
          <w:sz w:val="28"/>
          <w:szCs w:val="28"/>
          <w:lang w:val="es-ES"/>
        </w:rPr>
      </w:pPr>
      <w:r w:rsidRPr="00744095">
        <w:rPr>
          <w:spacing w:val="-4"/>
          <w:sz w:val="28"/>
          <w:szCs w:val="28"/>
        </w:rPr>
        <w:t xml:space="preserve">- </w:t>
      </w:r>
      <w:r w:rsidR="00D6016D" w:rsidRPr="00744095">
        <w:rPr>
          <w:spacing w:val="-4"/>
          <w:sz w:val="28"/>
          <w:szCs w:val="28"/>
          <w:lang w:val="es-ES"/>
        </w:rPr>
        <w:t xml:space="preserve">Các đơn vị đã được công nhận đạt tiêu chuẩn chất lượng giáo dục đủ 5 năm tiếp tục thực hiện tự đánh giá, cải tiến chất lượng những điểm yếu sau đánh giá </w:t>
      </w:r>
      <w:r w:rsidR="00D6016D" w:rsidRPr="00744095">
        <w:rPr>
          <w:spacing w:val="-4"/>
          <w:sz w:val="28"/>
          <w:szCs w:val="28"/>
          <w:lang w:val="es-ES"/>
        </w:rPr>
        <w:lastRenderedPageBreak/>
        <w:t>ngoài, nâng cao chất lượng chăm sóc giáo dục trẻ tại đơn vị, cập nhật minh chứng, lưu trữ hồ sơ khoa học và tiếp tục đăng ký đánh giá ngoài để đạt cấp độ cao hơn.</w:t>
      </w:r>
    </w:p>
    <w:p w:rsidR="008A6838" w:rsidRPr="00744095" w:rsidRDefault="00F75C3E" w:rsidP="00F75C3E">
      <w:pPr>
        <w:spacing w:before="120" w:after="120"/>
        <w:ind w:firstLine="567"/>
        <w:jc w:val="both"/>
        <w:rPr>
          <w:i/>
          <w:sz w:val="28"/>
          <w:szCs w:val="28"/>
        </w:rPr>
      </w:pPr>
      <w:r w:rsidRPr="00744095">
        <w:rPr>
          <w:sz w:val="28"/>
          <w:szCs w:val="28"/>
          <w:lang w:val="es-ES"/>
        </w:rPr>
        <w:t xml:space="preserve">- </w:t>
      </w:r>
      <w:r w:rsidR="008A6838" w:rsidRPr="00744095">
        <w:rPr>
          <w:sz w:val="28"/>
          <w:szCs w:val="28"/>
          <w:lang w:val="vi-VN"/>
        </w:rPr>
        <w:t xml:space="preserve">Đảm bảo </w:t>
      </w:r>
      <w:r w:rsidR="008A6838" w:rsidRPr="00744095">
        <w:rPr>
          <w:sz w:val="28"/>
          <w:szCs w:val="28"/>
        </w:rPr>
        <w:t>99</w:t>
      </w:r>
      <w:r w:rsidR="008A6838" w:rsidRPr="00744095">
        <w:rPr>
          <w:sz w:val="28"/>
          <w:szCs w:val="28"/>
          <w:lang w:val="vi-VN"/>
        </w:rPr>
        <w:t xml:space="preserve">% số trường mầm non hoàn thành </w:t>
      </w:r>
      <w:r w:rsidR="009A53B2" w:rsidRPr="00744095">
        <w:rPr>
          <w:sz w:val="28"/>
          <w:szCs w:val="28"/>
        </w:rPr>
        <w:t xml:space="preserve">báo cáo </w:t>
      </w:r>
      <w:r w:rsidR="008A6838" w:rsidRPr="00744095">
        <w:rPr>
          <w:sz w:val="28"/>
          <w:szCs w:val="28"/>
          <w:lang w:val="vi-VN"/>
        </w:rPr>
        <w:t xml:space="preserve">tự đánh giá; </w:t>
      </w:r>
      <w:r w:rsidR="008A6838" w:rsidRPr="00744095">
        <w:rPr>
          <w:sz w:val="28"/>
          <w:szCs w:val="28"/>
        </w:rPr>
        <w:t>4</w:t>
      </w:r>
      <w:r w:rsidR="008A6838" w:rsidRPr="00744095">
        <w:rPr>
          <w:sz w:val="28"/>
          <w:szCs w:val="28"/>
          <w:lang w:val="vi-VN"/>
        </w:rPr>
        <w:t>5% số trường được đánh giá ngoài đạt chuẩn cấp độ 1 trở lên.</w:t>
      </w:r>
    </w:p>
    <w:p w:rsidR="000F7C43" w:rsidRPr="00744095" w:rsidRDefault="000F7C43" w:rsidP="000F7C43">
      <w:pPr>
        <w:overflowPunct w:val="0"/>
        <w:autoSpaceDE w:val="0"/>
        <w:autoSpaceDN w:val="0"/>
        <w:adjustRightInd w:val="0"/>
        <w:spacing w:before="120" w:after="120" w:line="240" w:lineRule="atLeast"/>
        <w:ind w:firstLine="567"/>
        <w:jc w:val="both"/>
        <w:textAlignment w:val="baseline"/>
        <w:rPr>
          <w:rFonts w:eastAsiaTheme="minorHAnsi"/>
          <w:i/>
          <w:sz w:val="28"/>
          <w:szCs w:val="28"/>
          <w:lang w:val="vi-VN"/>
        </w:rPr>
      </w:pPr>
      <w:r w:rsidRPr="00744095">
        <w:rPr>
          <w:rFonts w:eastAsiaTheme="minorHAnsi"/>
          <w:b/>
          <w:i/>
          <w:sz w:val="28"/>
          <w:szCs w:val="28"/>
        </w:rPr>
        <w:t>4.2</w:t>
      </w:r>
      <w:proofErr w:type="gramStart"/>
      <w:r w:rsidR="007236F7" w:rsidRPr="00744095">
        <w:rPr>
          <w:rFonts w:eastAsiaTheme="minorHAnsi"/>
          <w:b/>
          <w:i/>
          <w:sz w:val="28"/>
          <w:szCs w:val="28"/>
        </w:rPr>
        <w:t xml:space="preserve">. </w:t>
      </w:r>
      <w:r w:rsidRPr="00744095">
        <w:rPr>
          <w:rFonts w:eastAsiaTheme="minorHAnsi"/>
          <w:b/>
          <w:i/>
          <w:sz w:val="28"/>
          <w:szCs w:val="28"/>
        </w:rPr>
        <w:t xml:space="preserve"> </w:t>
      </w:r>
      <w:r w:rsidRPr="00744095">
        <w:rPr>
          <w:rFonts w:eastAsiaTheme="minorHAnsi"/>
          <w:b/>
          <w:i/>
          <w:sz w:val="28"/>
          <w:szCs w:val="28"/>
          <w:lang w:val="vi-VN"/>
        </w:rPr>
        <w:t>Đẩy</w:t>
      </w:r>
      <w:proofErr w:type="gramEnd"/>
      <w:r w:rsidRPr="00744095">
        <w:rPr>
          <w:rFonts w:eastAsiaTheme="minorHAnsi"/>
          <w:b/>
          <w:i/>
          <w:sz w:val="28"/>
          <w:szCs w:val="28"/>
          <w:lang w:val="vi-VN"/>
        </w:rPr>
        <w:t xml:space="preserve"> mạnh công tác phát hiện chẩn đoán, can thiệp sớm và xây dựng kế hoạch cá nhân cho trẻ khuyết tật học hoà nhập tại trường mầm non</w:t>
      </w:r>
    </w:p>
    <w:p w:rsidR="003828F9" w:rsidRPr="00744095" w:rsidRDefault="003828F9" w:rsidP="003828F9">
      <w:pPr>
        <w:spacing w:before="120" w:after="120"/>
        <w:ind w:firstLine="720"/>
        <w:jc w:val="both"/>
        <w:rPr>
          <w:sz w:val="28"/>
          <w:szCs w:val="28"/>
        </w:rPr>
      </w:pPr>
      <w:r w:rsidRPr="00744095">
        <w:rPr>
          <w:sz w:val="28"/>
          <w:szCs w:val="28"/>
          <w:lang w:val="vi-VN"/>
        </w:rPr>
        <w:t>- Phối hợp với cấp Tiểu học thực hiện việc chuyển giao trẻ khuyết tật mầm non vào tiểu học, đảm bảo quá trình giáo dục của trẻ được liên thông giữa hai cấp học.</w:t>
      </w:r>
      <w:r w:rsidRPr="00744095">
        <w:rPr>
          <w:sz w:val="28"/>
          <w:szCs w:val="28"/>
        </w:rPr>
        <w:t xml:space="preserve"> (</w:t>
      </w:r>
      <w:proofErr w:type="gramStart"/>
      <w:r w:rsidRPr="00744095">
        <w:rPr>
          <w:sz w:val="28"/>
          <w:szCs w:val="28"/>
        </w:rPr>
        <w:t>nếu</w:t>
      </w:r>
      <w:proofErr w:type="gramEnd"/>
      <w:r w:rsidRPr="00744095">
        <w:rPr>
          <w:sz w:val="28"/>
          <w:szCs w:val="28"/>
        </w:rPr>
        <w:t xml:space="preserve"> có)</w:t>
      </w:r>
    </w:p>
    <w:p w:rsidR="003828F9" w:rsidRPr="00744095" w:rsidRDefault="003828F9" w:rsidP="003828F9">
      <w:pPr>
        <w:spacing w:before="120" w:after="120"/>
        <w:ind w:firstLine="720"/>
        <w:jc w:val="both"/>
        <w:rPr>
          <w:sz w:val="28"/>
          <w:szCs w:val="28"/>
          <w:lang w:val="vi-VN"/>
        </w:rPr>
      </w:pPr>
      <w:r w:rsidRPr="00744095">
        <w:rPr>
          <w:sz w:val="28"/>
          <w:szCs w:val="28"/>
          <w:lang w:val="vi-VN"/>
        </w:rPr>
        <w:t>- Tiếp tục thực hiện công tác tuyên truyền và hướng dẫn phụ huynh đưa trẻ đến trung tâm y tế địa phương để thẩm định chuyên khoa xác định mức độ dạng tật của trẻ.</w:t>
      </w:r>
    </w:p>
    <w:p w:rsidR="003828F9" w:rsidRPr="00744095" w:rsidRDefault="003828F9" w:rsidP="003828F9">
      <w:pPr>
        <w:spacing w:before="120" w:after="120"/>
        <w:ind w:firstLine="720"/>
        <w:jc w:val="both"/>
        <w:rPr>
          <w:sz w:val="28"/>
          <w:szCs w:val="28"/>
          <w:lang w:val="vi-VN"/>
        </w:rPr>
      </w:pPr>
      <w:r w:rsidRPr="00744095">
        <w:rPr>
          <w:sz w:val="28"/>
          <w:szCs w:val="28"/>
          <w:lang w:val="nb-NO"/>
        </w:rPr>
        <w:t>- Tham gia đầy đủ các lớp bồi dưỡng công tác phát hiện chẩn đoán và xây dựng kế hoạch cá nhân cho trẻ khuyết tật học hoà nhập trong trường mầm non do Sở Giáo dục và Đào tạo tổ chức.</w:t>
      </w:r>
    </w:p>
    <w:p w:rsidR="0064287B" w:rsidRPr="00744095" w:rsidRDefault="003828F9" w:rsidP="003828F9">
      <w:pPr>
        <w:spacing w:before="120" w:after="120"/>
        <w:ind w:firstLine="720"/>
        <w:jc w:val="both"/>
        <w:rPr>
          <w:sz w:val="28"/>
          <w:szCs w:val="28"/>
          <w:lang w:val="nb-NO"/>
        </w:rPr>
      </w:pPr>
      <w:r w:rsidRPr="00744095">
        <w:rPr>
          <w:sz w:val="28"/>
          <w:szCs w:val="28"/>
          <w:lang w:val="nb-NO"/>
        </w:rPr>
        <w:t>- Tiếp tục tham gia lớp bồi dưỡng do Sở Giáo dục và Đào tạo tổ chức thực hiện bộ công cụ ASQ tại trường mầm non thực hiện thí điểm và “Sử dụng bộ công vụ M.CHAT trong việc phát hiện sớm trẻ có dấu hiệu tự kỷ ở trường mầm non”.</w:t>
      </w:r>
    </w:p>
    <w:p w:rsidR="000F7C43" w:rsidRPr="00744095" w:rsidRDefault="007B766C" w:rsidP="007F43BD">
      <w:pPr>
        <w:spacing w:before="120" w:after="120"/>
        <w:ind w:firstLine="567"/>
        <w:jc w:val="both"/>
        <w:rPr>
          <w:rFonts w:eastAsiaTheme="minorHAnsi"/>
          <w:b/>
          <w:bCs/>
          <w:i/>
          <w:sz w:val="28"/>
          <w:szCs w:val="28"/>
        </w:rPr>
      </w:pPr>
      <w:r w:rsidRPr="00744095">
        <w:rPr>
          <w:rFonts w:eastAsiaTheme="minorHAnsi"/>
          <w:b/>
          <w:i/>
          <w:sz w:val="28"/>
          <w:szCs w:val="28"/>
          <w:lang w:val="nb-NO"/>
        </w:rPr>
        <w:t>4</w:t>
      </w:r>
      <w:r w:rsidR="000F7C43" w:rsidRPr="00744095">
        <w:rPr>
          <w:rFonts w:eastAsiaTheme="minorHAnsi"/>
          <w:b/>
          <w:i/>
          <w:sz w:val="28"/>
          <w:szCs w:val="28"/>
          <w:lang w:val="nb-NO"/>
        </w:rPr>
        <w:t>.3</w:t>
      </w:r>
      <w:r w:rsidRPr="00744095">
        <w:rPr>
          <w:rFonts w:eastAsiaTheme="minorHAnsi"/>
          <w:b/>
          <w:i/>
          <w:sz w:val="28"/>
          <w:szCs w:val="28"/>
          <w:lang w:val="nb-NO"/>
        </w:rPr>
        <w:t xml:space="preserve">. </w:t>
      </w:r>
      <w:r w:rsidR="000F7C43" w:rsidRPr="00744095">
        <w:rPr>
          <w:rFonts w:eastAsiaTheme="minorHAnsi"/>
          <w:b/>
          <w:bCs/>
          <w:i/>
          <w:sz w:val="28"/>
          <w:szCs w:val="28"/>
          <w:lang w:val="vi-VN"/>
        </w:rPr>
        <w:t>Nâng cao chất lượng đội ngũ cán bộ quản lý và giáo viên</w:t>
      </w:r>
    </w:p>
    <w:p w:rsidR="000F7C43" w:rsidRPr="00744095" w:rsidRDefault="007F43BD" w:rsidP="000F7C43">
      <w:pPr>
        <w:overflowPunct w:val="0"/>
        <w:autoSpaceDE w:val="0"/>
        <w:autoSpaceDN w:val="0"/>
        <w:adjustRightInd w:val="0"/>
        <w:spacing w:before="120" w:after="120" w:line="240" w:lineRule="atLeast"/>
        <w:ind w:firstLine="567"/>
        <w:jc w:val="both"/>
        <w:textAlignment w:val="baseline"/>
        <w:rPr>
          <w:rFonts w:eastAsiaTheme="minorHAnsi"/>
          <w:bCs/>
          <w:sz w:val="28"/>
          <w:szCs w:val="28"/>
        </w:rPr>
      </w:pPr>
      <w:r w:rsidRPr="00744095">
        <w:rPr>
          <w:rFonts w:eastAsiaTheme="minorHAnsi"/>
          <w:sz w:val="28"/>
          <w:szCs w:val="28"/>
        </w:rPr>
        <w:t xml:space="preserve">- </w:t>
      </w:r>
      <w:r w:rsidR="00C04831" w:rsidRPr="00744095">
        <w:rPr>
          <w:rFonts w:eastAsiaTheme="minorHAnsi"/>
          <w:sz w:val="28"/>
          <w:szCs w:val="28"/>
        </w:rPr>
        <w:t>T</w:t>
      </w:r>
      <w:r w:rsidR="000F7C43" w:rsidRPr="00744095">
        <w:rPr>
          <w:rFonts w:eastAsiaTheme="minorHAnsi"/>
          <w:sz w:val="28"/>
          <w:szCs w:val="28"/>
        </w:rPr>
        <w:t xml:space="preserve">iếp tục đẩy mạnh học tập và làm </w:t>
      </w:r>
      <w:proofErr w:type="gramStart"/>
      <w:r w:rsidR="000F7C43" w:rsidRPr="00744095">
        <w:rPr>
          <w:rFonts w:eastAsiaTheme="minorHAnsi"/>
          <w:sz w:val="28"/>
          <w:szCs w:val="28"/>
        </w:rPr>
        <w:t>theo</w:t>
      </w:r>
      <w:proofErr w:type="gramEnd"/>
      <w:r w:rsidR="000F7C43" w:rsidRPr="00744095">
        <w:rPr>
          <w:rFonts w:eastAsiaTheme="minorHAnsi"/>
          <w:sz w:val="28"/>
          <w:szCs w:val="28"/>
        </w:rPr>
        <w:t xml:space="preserve"> tư tưởng, đạo đức và phong cách Hồ Chí Minh; thực hiện hiệu quả bộ quy tắc ứng xử trong các cơ sở </w:t>
      </w:r>
      <w:r w:rsidR="006C6EA5" w:rsidRPr="00744095">
        <w:rPr>
          <w:rFonts w:eastAsiaTheme="minorHAnsi"/>
          <w:sz w:val="28"/>
          <w:szCs w:val="28"/>
        </w:rPr>
        <w:t>giáo dục mầm non</w:t>
      </w:r>
      <w:r w:rsidR="000F7C43" w:rsidRPr="00744095">
        <w:rPr>
          <w:rFonts w:eastAsiaTheme="minorHAnsi"/>
          <w:sz w:val="28"/>
          <w:szCs w:val="28"/>
        </w:rPr>
        <w:t xml:space="preserve"> (Thông tư số 06/2019/TT-BGDĐT ngày 12/4/2019).</w:t>
      </w:r>
    </w:p>
    <w:p w:rsidR="000F7C43" w:rsidRPr="00744095" w:rsidRDefault="00C04831" w:rsidP="000F7C43">
      <w:pPr>
        <w:overflowPunct w:val="0"/>
        <w:autoSpaceDE w:val="0"/>
        <w:autoSpaceDN w:val="0"/>
        <w:adjustRightInd w:val="0"/>
        <w:spacing w:before="120" w:after="120" w:line="240" w:lineRule="atLeast"/>
        <w:ind w:firstLine="567"/>
        <w:jc w:val="both"/>
        <w:textAlignment w:val="baseline"/>
        <w:rPr>
          <w:rFonts w:eastAsiaTheme="minorHAnsi"/>
          <w:bCs/>
          <w:sz w:val="28"/>
          <w:szCs w:val="28"/>
        </w:rPr>
      </w:pPr>
      <w:r w:rsidRPr="00744095">
        <w:rPr>
          <w:rFonts w:eastAsiaTheme="minorHAnsi"/>
          <w:bCs/>
          <w:sz w:val="28"/>
          <w:szCs w:val="28"/>
        </w:rPr>
        <w:t>-</w:t>
      </w:r>
      <w:r w:rsidR="006C6EA5" w:rsidRPr="00744095">
        <w:rPr>
          <w:rFonts w:eastAsiaTheme="minorHAnsi"/>
          <w:bCs/>
          <w:sz w:val="28"/>
          <w:szCs w:val="28"/>
        </w:rPr>
        <w:t xml:space="preserve"> Tiếp tục t</w:t>
      </w:r>
      <w:r w:rsidR="000F7C43" w:rsidRPr="00744095">
        <w:rPr>
          <w:rFonts w:eastAsiaTheme="minorHAnsi"/>
          <w:sz w:val="28"/>
          <w:szCs w:val="28"/>
        </w:rPr>
        <w:t xml:space="preserve">hực hiện lộ trình nâng trình độ chuẩn được đào tạo của giáo viên mầm non, tiểu học, trung học cơ sở giai đoạn 1 (2020 - 2025) đáp ứng </w:t>
      </w:r>
      <w:r w:rsidR="000F7C43" w:rsidRPr="00744095">
        <w:rPr>
          <w:rFonts w:eastAsiaTheme="minorHAnsi"/>
          <w:bCs/>
          <w:sz w:val="28"/>
          <w:szCs w:val="28"/>
        </w:rPr>
        <w:t xml:space="preserve">Luật Giáo dục năm 2019 </w:t>
      </w:r>
      <w:r w:rsidR="000F7C43" w:rsidRPr="00744095">
        <w:rPr>
          <w:rFonts w:eastAsiaTheme="minorHAnsi"/>
          <w:sz w:val="28"/>
          <w:szCs w:val="28"/>
        </w:rPr>
        <w:t>và Thông tư số 24/2020/TT-BGDĐT ngày 25/8/2020 của Bộ GDĐT về việc Quy định việc sử dụng giáo viên, cán bộ quản lý giáo dục trong các cơ sở giáo dục mầm non, tiểu học, trung học cơ sở chưa đáp ứng trình độ chuẩn được đào tạo.</w:t>
      </w:r>
    </w:p>
    <w:p w:rsidR="000F7C43" w:rsidRPr="00744095" w:rsidRDefault="006C6EA5" w:rsidP="000F7C43">
      <w:pPr>
        <w:overflowPunct w:val="0"/>
        <w:autoSpaceDE w:val="0"/>
        <w:autoSpaceDN w:val="0"/>
        <w:adjustRightInd w:val="0"/>
        <w:spacing w:before="120" w:after="120" w:line="240" w:lineRule="atLeast"/>
        <w:ind w:firstLine="567"/>
        <w:jc w:val="both"/>
        <w:textAlignment w:val="baseline"/>
        <w:rPr>
          <w:rFonts w:eastAsiaTheme="minorHAnsi"/>
          <w:bCs/>
          <w:sz w:val="28"/>
          <w:szCs w:val="28"/>
        </w:rPr>
      </w:pPr>
      <w:r w:rsidRPr="00744095">
        <w:rPr>
          <w:rFonts w:eastAsiaTheme="minorHAnsi"/>
          <w:sz w:val="28"/>
          <w:szCs w:val="28"/>
        </w:rPr>
        <w:t>- Tiếp tục t</w:t>
      </w:r>
      <w:r w:rsidR="000F7C43" w:rsidRPr="00744095">
        <w:rPr>
          <w:rFonts w:eastAsiaTheme="minorHAnsi"/>
          <w:sz w:val="28"/>
          <w:szCs w:val="28"/>
          <w:lang w:val="vi-VN"/>
        </w:rPr>
        <w:t xml:space="preserve">hực hiện đầy đủ, kịp thời các chính sách đối với </w:t>
      </w:r>
      <w:r w:rsidRPr="00744095">
        <w:rPr>
          <w:rFonts w:eastAsiaTheme="minorHAnsi"/>
          <w:sz w:val="28"/>
          <w:szCs w:val="28"/>
        </w:rPr>
        <w:t>giáo vi</w:t>
      </w:r>
      <w:r w:rsidR="006F35CA">
        <w:rPr>
          <w:rFonts w:eastAsiaTheme="minorHAnsi"/>
          <w:sz w:val="28"/>
          <w:szCs w:val="28"/>
        </w:rPr>
        <w:t>ê</w:t>
      </w:r>
      <w:r w:rsidRPr="00744095">
        <w:rPr>
          <w:rFonts w:eastAsiaTheme="minorHAnsi"/>
          <w:sz w:val="28"/>
          <w:szCs w:val="28"/>
        </w:rPr>
        <w:t>n mầm non</w:t>
      </w:r>
      <w:r w:rsidR="000F7C43" w:rsidRPr="00744095">
        <w:rPr>
          <w:rFonts w:eastAsiaTheme="minorHAnsi"/>
          <w:sz w:val="28"/>
          <w:szCs w:val="28"/>
          <w:lang w:val="vi-VN"/>
        </w:rPr>
        <w:t xml:space="preserve"> </w:t>
      </w:r>
      <w:proofErr w:type="gramStart"/>
      <w:r w:rsidR="000F7C43" w:rsidRPr="00744095">
        <w:rPr>
          <w:rFonts w:eastAsiaTheme="minorHAnsi"/>
          <w:sz w:val="28"/>
          <w:szCs w:val="28"/>
          <w:lang w:val="vi-VN"/>
        </w:rPr>
        <w:t>theo</w:t>
      </w:r>
      <w:proofErr w:type="gramEnd"/>
      <w:r w:rsidR="000F7C43" w:rsidRPr="00744095">
        <w:rPr>
          <w:rFonts w:eastAsiaTheme="minorHAnsi"/>
          <w:sz w:val="28"/>
          <w:szCs w:val="28"/>
          <w:lang w:val="vi-VN"/>
        </w:rPr>
        <w:t xml:space="preserve"> quy định hiện hành.</w:t>
      </w:r>
      <w:r w:rsidR="000F7C43" w:rsidRPr="00744095">
        <w:rPr>
          <w:rFonts w:eastAsiaTheme="minorHAnsi"/>
          <w:bCs/>
          <w:sz w:val="28"/>
          <w:szCs w:val="28"/>
        </w:rPr>
        <w:t xml:space="preserve"> Tiếp tục phối hợp thực hiện các chế độ chính sách đặc thù của thành phố (Nghị quyết 01/2014/NQ-HĐND ngày 14 tháng 6 năm 2014; Nghị quyết 01/2021/NQ-HĐND ngày 23 tháng 3 năm 2021; Nghị quyết 04/2017/NQ-HĐND ngày 06 tháng 7 năm 2017; Nghị quyết 04/2021/NQ-HĐND ngày 23 tháng 3 năm 2021). </w:t>
      </w:r>
      <w:r w:rsidR="000F7C43" w:rsidRPr="00744095">
        <w:rPr>
          <w:rFonts w:eastAsiaTheme="minorHAnsi"/>
          <w:sz w:val="28"/>
          <w:szCs w:val="28"/>
        </w:rPr>
        <w:t>Nghị định số 105/2020/NĐ-CP ngày 08 tháng 9 năm 2020 về quy định chính sách phát triển giáo dục mầm non.</w:t>
      </w:r>
    </w:p>
    <w:p w:rsidR="00D76B99" w:rsidRPr="00744095" w:rsidRDefault="00D76B99" w:rsidP="00D76B99">
      <w:pPr>
        <w:overflowPunct w:val="0"/>
        <w:autoSpaceDE w:val="0"/>
        <w:autoSpaceDN w:val="0"/>
        <w:adjustRightInd w:val="0"/>
        <w:spacing w:before="120" w:after="120" w:line="240" w:lineRule="atLeast"/>
        <w:ind w:firstLine="567"/>
        <w:jc w:val="both"/>
        <w:textAlignment w:val="baseline"/>
        <w:rPr>
          <w:rFonts w:eastAsiaTheme="minorHAnsi"/>
          <w:bCs/>
          <w:sz w:val="28"/>
          <w:szCs w:val="28"/>
        </w:rPr>
      </w:pPr>
      <w:r w:rsidRPr="00744095">
        <w:rPr>
          <w:rFonts w:eastAsiaTheme="minorHAnsi"/>
          <w:sz w:val="28"/>
          <w:szCs w:val="28"/>
        </w:rPr>
        <w:t xml:space="preserve">- Tạo </w:t>
      </w:r>
      <w:r w:rsidRPr="00744095">
        <w:rPr>
          <w:rFonts w:eastAsiaTheme="minorHAnsi"/>
          <w:sz w:val="28"/>
          <w:szCs w:val="28"/>
          <w:lang w:val="vi-VN"/>
        </w:rPr>
        <w:t xml:space="preserve">điều kiện cho giáo viên hoàn thiện các tiêu chuẩn </w:t>
      </w:r>
      <w:proofErr w:type="gramStart"/>
      <w:r w:rsidRPr="00744095">
        <w:rPr>
          <w:rFonts w:eastAsiaTheme="minorHAnsi"/>
          <w:sz w:val="28"/>
          <w:szCs w:val="28"/>
          <w:lang w:val="vi-VN"/>
        </w:rPr>
        <w:t>theo</w:t>
      </w:r>
      <w:proofErr w:type="gramEnd"/>
      <w:r w:rsidRPr="00744095">
        <w:rPr>
          <w:rFonts w:eastAsiaTheme="minorHAnsi"/>
          <w:sz w:val="28"/>
          <w:szCs w:val="28"/>
          <w:lang w:val="vi-VN"/>
        </w:rPr>
        <w:t xml:space="preserve"> yêu cầu của hạng chức danh nghề nghiệp để đảm bảo việc thi/xét thăng hạng chức danh nghề nghiệp giáo viên mầm non và bổ nhiệm, xếp lương theo hạng chức danh nghề nghiệp giáo viên mầm non theo quy định</w:t>
      </w:r>
      <w:r w:rsidRPr="00744095">
        <w:rPr>
          <w:rFonts w:eastAsiaTheme="minorHAnsi"/>
          <w:sz w:val="28"/>
          <w:szCs w:val="28"/>
        </w:rPr>
        <w:t>.</w:t>
      </w:r>
    </w:p>
    <w:p w:rsidR="00D76B99" w:rsidRPr="00744095" w:rsidRDefault="00D76B99" w:rsidP="00D76B99">
      <w:pPr>
        <w:overflowPunct w:val="0"/>
        <w:autoSpaceDE w:val="0"/>
        <w:autoSpaceDN w:val="0"/>
        <w:adjustRightInd w:val="0"/>
        <w:spacing w:before="120" w:after="120"/>
        <w:ind w:firstLine="709"/>
        <w:jc w:val="both"/>
        <w:textAlignment w:val="baseline"/>
        <w:rPr>
          <w:bCs/>
          <w:sz w:val="28"/>
          <w:szCs w:val="28"/>
        </w:rPr>
      </w:pPr>
      <w:r w:rsidRPr="00744095">
        <w:rPr>
          <w:bCs/>
          <w:sz w:val="28"/>
          <w:szCs w:val="28"/>
        </w:rPr>
        <w:lastRenderedPageBreak/>
        <w:t xml:space="preserve">- Hướng dẫn đơn vị thực hiện nghiêm túc công tác đánh giá giáo viên mầm non </w:t>
      </w:r>
      <w:proofErr w:type="gramStart"/>
      <w:r w:rsidRPr="00744095">
        <w:rPr>
          <w:bCs/>
          <w:sz w:val="28"/>
          <w:szCs w:val="28"/>
        </w:rPr>
        <w:t>theo</w:t>
      </w:r>
      <w:proofErr w:type="gramEnd"/>
      <w:r w:rsidRPr="00744095">
        <w:rPr>
          <w:bCs/>
          <w:sz w:val="28"/>
          <w:szCs w:val="28"/>
        </w:rPr>
        <w:t xml:space="preserve"> chuẩn nghề nghiệp và đánh giá cán bộ quản lý </w:t>
      </w:r>
      <w:r w:rsidRPr="00744095">
        <w:rPr>
          <w:sz w:val="28"/>
          <w:szCs w:val="28"/>
        </w:rPr>
        <w:t>theo chuẩn hiệu trưởng cơ sở giáo dục mầm non.</w:t>
      </w:r>
    </w:p>
    <w:p w:rsidR="00D76B99" w:rsidRPr="00744095" w:rsidRDefault="00D76B99" w:rsidP="00D76B99">
      <w:pPr>
        <w:overflowPunct w:val="0"/>
        <w:autoSpaceDE w:val="0"/>
        <w:autoSpaceDN w:val="0"/>
        <w:adjustRightInd w:val="0"/>
        <w:spacing w:before="120" w:after="120"/>
        <w:ind w:firstLine="567"/>
        <w:jc w:val="both"/>
        <w:textAlignment w:val="baseline"/>
        <w:rPr>
          <w:bCs/>
          <w:sz w:val="28"/>
          <w:szCs w:val="28"/>
        </w:rPr>
      </w:pPr>
      <w:r w:rsidRPr="00744095">
        <w:rPr>
          <w:bCs/>
          <w:sz w:val="28"/>
          <w:szCs w:val="28"/>
        </w:rPr>
        <w:t xml:space="preserve">- Tiếp tục thực hiện công tác bồi dưỡng thường xuyên </w:t>
      </w:r>
      <w:proofErr w:type="gramStart"/>
      <w:r w:rsidRPr="00744095">
        <w:rPr>
          <w:bCs/>
          <w:sz w:val="28"/>
          <w:szCs w:val="28"/>
        </w:rPr>
        <w:t>theo</w:t>
      </w:r>
      <w:proofErr w:type="gramEnd"/>
      <w:r w:rsidRPr="00744095">
        <w:rPr>
          <w:bCs/>
          <w:sz w:val="28"/>
          <w:szCs w:val="28"/>
        </w:rPr>
        <w:t xml:space="preserve"> tài liệu Bộ Giáo dục và Đào tạo.</w:t>
      </w:r>
    </w:p>
    <w:p w:rsidR="000F7C43" w:rsidRPr="00744095" w:rsidRDefault="003468D5" w:rsidP="000F7C43">
      <w:pPr>
        <w:overflowPunct w:val="0"/>
        <w:autoSpaceDE w:val="0"/>
        <w:autoSpaceDN w:val="0"/>
        <w:adjustRightInd w:val="0"/>
        <w:spacing w:before="120" w:after="120" w:line="240" w:lineRule="atLeast"/>
        <w:ind w:firstLine="567"/>
        <w:jc w:val="both"/>
        <w:textAlignment w:val="baseline"/>
        <w:rPr>
          <w:rFonts w:eastAsiaTheme="minorHAnsi"/>
          <w:bCs/>
          <w:sz w:val="28"/>
          <w:szCs w:val="28"/>
        </w:rPr>
      </w:pPr>
      <w:r w:rsidRPr="00744095">
        <w:rPr>
          <w:rFonts w:eastAsiaTheme="minorHAnsi"/>
          <w:sz w:val="28"/>
          <w:szCs w:val="28"/>
        </w:rPr>
        <w:t>- Phối hợp Trường Bồi dưỡng Giáo dục của huyện c</w:t>
      </w:r>
      <w:r w:rsidR="000F7C43" w:rsidRPr="00744095">
        <w:rPr>
          <w:rFonts w:eastAsiaTheme="minorHAnsi"/>
          <w:sz w:val="28"/>
          <w:szCs w:val="28"/>
        </w:rPr>
        <w:t>hủ động, t</w:t>
      </w:r>
      <w:r w:rsidR="000F7C43" w:rsidRPr="00744095">
        <w:rPr>
          <w:rFonts w:eastAsiaTheme="minorHAnsi"/>
          <w:sz w:val="28"/>
          <w:szCs w:val="28"/>
          <w:lang w:val="vi-VN"/>
        </w:rPr>
        <w:t xml:space="preserve">ăng cường phối hợp với các </w:t>
      </w:r>
      <w:r w:rsidR="000F7C43" w:rsidRPr="00744095">
        <w:rPr>
          <w:rFonts w:eastAsiaTheme="minorHAnsi"/>
          <w:sz w:val="28"/>
          <w:szCs w:val="28"/>
        </w:rPr>
        <w:t xml:space="preserve">trường sư phạm trong việc bồi dưỡng chuyên môn; </w:t>
      </w:r>
      <w:r w:rsidR="000F7C43" w:rsidRPr="00744095">
        <w:rPr>
          <w:rFonts w:eastAsiaTheme="minorHAnsi"/>
          <w:sz w:val="28"/>
          <w:szCs w:val="28"/>
          <w:lang w:val="vi-VN"/>
        </w:rPr>
        <w:t xml:space="preserve">bồi dưỡng </w:t>
      </w:r>
      <w:r w:rsidR="000F7C43" w:rsidRPr="00744095">
        <w:rPr>
          <w:rFonts w:eastAsiaTheme="minorHAnsi"/>
          <w:sz w:val="28"/>
          <w:szCs w:val="28"/>
        </w:rPr>
        <w:t xml:space="preserve">thường xuyên cho </w:t>
      </w:r>
      <w:r w:rsidR="000F7C43" w:rsidRPr="00744095">
        <w:rPr>
          <w:rFonts w:eastAsiaTheme="minorHAnsi"/>
          <w:sz w:val="28"/>
          <w:szCs w:val="28"/>
          <w:lang w:val="vi-VN"/>
        </w:rPr>
        <w:t>đội ngũ giáo viên, cán bộ quản lý</w:t>
      </w:r>
      <w:r w:rsidR="000F7C43" w:rsidRPr="00744095">
        <w:rPr>
          <w:rFonts w:eastAsiaTheme="minorHAnsi"/>
          <w:sz w:val="28"/>
          <w:szCs w:val="28"/>
        </w:rPr>
        <w:t xml:space="preserve"> mầm non ở các cơ sở giáo dục công lập và ngoài công lập; phối hợp tổ chức các lớp tập huấn việc vận dụng các phương pháp Stem, Steam, Montessori, Reggio Emilia…vào thực hiện Chương trình Giáo dục Mầm non.  </w:t>
      </w:r>
    </w:p>
    <w:p w:rsidR="000F7C43" w:rsidRPr="00744095" w:rsidRDefault="003468D5" w:rsidP="003468D5">
      <w:pPr>
        <w:overflowPunct w:val="0"/>
        <w:autoSpaceDE w:val="0"/>
        <w:autoSpaceDN w:val="0"/>
        <w:adjustRightInd w:val="0"/>
        <w:spacing w:before="120" w:after="120" w:line="240" w:lineRule="atLeast"/>
        <w:ind w:firstLine="567"/>
        <w:jc w:val="both"/>
        <w:textAlignment w:val="baseline"/>
        <w:rPr>
          <w:rFonts w:eastAsiaTheme="minorHAnsi"/>
          <w:bCs/>
          <w:sz w:val="28"/>
          <w:szCs w:val="28"/>
        </w:rPr>
      </w:pPr>
      <w:r w:rsidRPr="00744095">
        <w:rPr>
          <w:rFonts w:eastAsiaTheme="minorHAnsi"/>
          <w:sz w:val="28"/>
          <w:szCs w:val="28"/>
        </w:rPr>
        <w:t>- Tổ chức t</w:t>
      </w:r>
      <w:r w:rsidR="000F7C43" w:rsidRPr="00744095">
        <w:rPr>
          <w:rFonts w:eastAsiaTheme="minorHAnsi"/>
          <w:sz w:val="28"/>
          <w:szCs w:val="28"/>
          <w:lang w:val="vi-VN"/>
        </w:rPr>
        <w:t>riển khai thực hiện Nghị quyết số 102/NQ-CP ngày 03/7/2020 của Chính phủ về giải pháp đối với biên chế sự nghiệp giáo dục và y tế</w:t>
      </w:r>
      <w:r w:rsidR="000F7C43" w:rsidRPr="00744095">
        <w:rPr>
          <w:rFonts w:eastAsiaTheme="minorHAnsi"/>
          <w:sz w:val="28"/>
          <w:szCs w:val="28"/>
        </w:rPr>
        <w:t>, t</w:t>
      </w:r>
      <w:r w:rsidR="000F7C43" w:rsidRPr="00744095">
        <w:rPr>
          <w:rFonts w:eastAsiaTheme="minorHAnsi"/>
          <w:sz w:val="28"/>
          <w:szCs w:val="28"/>
          <w:lang w:val="vi-VN"/>
        </w:rPr>
        <w:t xml:space="preserve">ổ chức rà soát định mức giáo viên/lớp; có giải pháp bảo đảm đủ số lượng giáo viên theo quy định tại Thông tư liên tịch số 06/2015/TTLT-BGDĐT-BNV, bố trí bảo đảm ít nhất 02 giáo viên/lớp; </w:t>
      </w:r>
      <w:r w:rsidR="002D73A7" w:rsidRPr="00744095">
        <w:rPr>
          <w:rFonts w:eastAsiaTheme="minorHAnsi"/>
          <w:sz w:val="28"/>
          <w:szCs w:val="28"/>
        </w:rPr>
        <w:t xml:space="preserve">phối hợp </w:t>
      </w:r>
      <w:r w:rsidR="000F7C43" w:rsidRPr="00744095">
        <w:rPr>
          <w:rFonts w:eastAsiaTheme="minorHAnsi"/>
          <w:sz w:val="28"/>
          <w:szCs w:val="28"/>
          <w:lang w:val="vi-VN"/>
        </w:rPr>
        <w:t xml:space="preserve">thực hiện </w:t>
      </w:r>
      <w:r w:rsidR="00F02075" w:rsidRPr="00744095">
        <w:rPr>
          <w:rFonts w:eastAsiaTheme="minorHAnsi"/>
          <w:sz w:val="28"/>
          <w:szCs w:val="28"/>
        </w:rPr>
        <w:t xml:space="preserve">công tác </w:t>
      </w:r>
      <w:r w:rsidR="000F7C43" w:rsidRPr="00744095">
        <w:rPr>
          <w:rFonts w:eastAsiaTheme="minorHAnsi"/>
          <w:sz w:val="28"/>
          <w:szCs w:val="28"/>
          <w:lang w:val="vi-VN"/>
        </w:rPr>
        <w:t xml:space="preserve">tuyển dụng viên chức đối với </w:t>
      </w:r>
      <w:r w:rsidR="002D73A7" w:rsidRPr="00744095">
        <w:rPr>
          <w:rFonts w:eastAsiaTheme="minorHAnsi"/>
          <w:sz w:val="28"/>
          <w:szCs w:val="28"/>
        </w:rPr>
        <w:t>giáo viên mầm non</w:t>
      </w:r>
      <w:r w:rsidR="00F02075" w:rsidRPr="00744095">
        <w:rPr>
          <w:rFonts w:eastAsiaTheme="minorHAnsi"/>
          <w:sz w:val="28"/>
          <w:szCs w:val="28"/>
        </w:rPr>
        <w:t xml:space="preserve"> trên địa bàn huyện.</w:t>
      </w:r>
    </w:p>
    <w:p w:rsidR="000F7C43" w:rsidRPr="00744095" w:rsidRDefault="003468D5" w:rsidP="003468D5">
      <w:pPr>
        <w:overflowPunct w:val="0"/>
        <w:autoSpaceDE w:val="0"/>
        <w:autoSpaceDN w:val="0"/>
        <w:adjustRightInd w:val="0"/>
        <w:spacing w:before="120" w:after="120" w:line="240" w:lineRule="atLeast"/>
        <w:ind w:firstLine="567"/>
        <w:jc w:val="both"/>
        <w:textAlignment w:val="baseline"/>
        <w:rPr>
          <w:rFonts w:eastAsiaTheme="minorHAnsi"/>
          <w:bCs/>
          <w:sz w:val="28"/>
          <w:szCs w:val="28"/>
        </w:rPr>
      </w:pPr>
      <w:r w:rsidRPr="00744095">
        <w:rPr>
          <w:rFonts w:eastAsiaTheme="minorHAnsi"/>
          <w:sz w:val="28"/>
          <w:szCs w:val="28"/>
        </w:rPr>
        <w:t xml:space="preserve">- </w:t>
      </w:r>
      <w:r w:rsidR="000F7C43" w:rsidRPr="00744095">
        <w:rPr>
          <w:rFonts w:eastAsiaTheme="minorHAnsi"/>
          <w:sz w:val="28"/>
          <w:szCs w:val="28"/>
        </w:rPr>
        <w:t>Tiếp tục thực hiện cuộc vận động “Mỗi Thầy cô giáo là tấm gương đạo đức, sáng tạo và tự học” gắn với phong trào thi đua “Đổi mới sáng tạo trong dạy và học” với phương châm “Nâng cao năng lực ứng xử sư phạm và đạo đức nhà giáo vì một trường học hạnh phúc”.</w:t>
      </w:r>
    </w:p>
    <w:p w:rsidR="00D76B99" w:rsidRPr="00744095" w:rsidRDefault="00D76B99" w:rsidP="003468D5">
      <w:pPr>
        <w:overflowPunct w:val="0"/>
        <w:autoSpaceDE w:val="0"/>
        <w:autoSpaceDN w:val="0"/>
        <w:adjustRightInd w:val="0"/>
        <w:spacing w:before="120" w:after="120"/>
        <w:ind w:firstLine="567"/>
        <w:jc w:val="both"/>
        <w:textAlignment w:val="baseline"/>
        <w:rPr>
          <w:bCs/>
          <w:sz w:val="28"/>
          <w:szCs w:val="28"/>
        </w:rPr>
      </w:pPr>
      <w:r w:rsidRPr="00744095">
        <w:rPr>
          <w:sz w:val="28"/>
          <w:szCs w:val="28"/>
        </w:rPr>
        <w:t xml:space="preserve">- Tập huấn, hướng dẫn </w:t>
      </w:r>
      <w:r w:rsidRPr="00744095">
        <w:rPr>
          <w:bCs/>
          <w:sz w:val="28"/>
          <w:szCs w:val="28"/>
        </w:rPr>
        <w:t xml:space="preserve">cán bộ quản lý, giáo viên mầm non </w:t>
      </w:r>
      <w:r w:rsidRPr="00744095">
        <w:rPr>
          <w:sz w:val="28"/>
          <w:szCs w:val="28"/>
          <w:lang w:val="vi-VN"/>
        </w:rPr>
        <w:t xml:space="preserve">thực hiện </w:t>
      </w:r>
      <w:r w:rsidRPr="00744095">
        <w:rPr>
          <w:sz w:val="28"/>
          <w:szCs w:val="28"/>
        </w:rPr>
        <w:t xml:space="preserve">phát triển </w:t>
      </w:r>
      <w:r w:rsidRPr="00744095">
        <w:rPr>
          <w:sz w:val="28"/>
          <w:szCs w:val="28"/>
          <w:lang w:val="vi-VN"/>
        </w:rPr>
        <w:t xml:space="preserve">Chương trình </w:t>
      </w:r>
      <w:r w:rsidRPr="00744095">
        <w:rPr>
          <w:sz w:val="28"/>
          <w:szCs w:val="28"/>
        </w:rPr>
        <w:t xml:space="preserve">Giáo dục mầm </w:t>
      </w:r>
      <w:proofErr w:type="gramStart"/>
      <w:r w:rsidRPr="00744095">
        <w:rPr>
          <w:sz w:val="28"/>
          <w:szCs w:val="28"/>
        </w:rPr>
        <w:t>non</w:t>
      </w:r>
      <w:proofErr w:type="gramEnd"/>
      <w:r w:rsidRPr="00744095">
        <w:rPr>
          <w:sz w:val="28"/>
          <w:szCs w:val="28"/>
          <w:lang w:val="vi-VN"/>
        </w:rPr>
        <w:t xml:space="preserve">. </w:t>
      </w:r>
      <w:r w:rsidR="003468D5" w:rsidRPr="00744095">
        <w:rPr>
          <w:sz w:val="28"/>
          <w:szCs w:val="28"/>
        </w:rPr>
        <w:t>Tiếp tục đổ</w:t>
      </w:r>
      <w:r w:rsidRPr="00744095">
        <w:rPr>
          <w:sz w:val="28"/>
          <w:szCs w:val="28"/>
          <w:lang w:val="vi-VN"/>
        </w:rPr>
        <w:t xml:space="preserve">i mới </w:t>
      </w:r>
      <w:r w:rsidRPr="00744095">
        <w:rPr>
          <w:sz w:val="28"/>
          <w:szCs w:val="28"/>
        </w:rPr>
        <w:t xml:space="preserve">công tác </w:t>
      </w:r>
      <w:r w:rsidRPr="00744095">
        <w:rPr>
          <w:sz w:val="28"/>
          <w:szCs w:val="28"/>
          <w:lang w:val="vi-VN"/>
        </w:rPr>
        <w:t>sinh hoạt chuyên môn, tăng cường hình thức theo cụm, khối, tổ, nhóm; coi trọng bồi dưỡng kỹ năng thực hành tổ chức các hoạt động chăm sóc, giáo dục theo quan điểm “lấy trẻ làm trung tâm”</w:t>
      </w:r>
      <w:r w:rsidRPr="00744095">
        <w:rPr>
          <w:sz w:val="28"/>
          <w:szCs w:val="28"/>
        </w:rPr>
        <w:t>; n</w:t>
      </w:r>
      <w:r w:rsidRPr="00744095">
        <w:rPr>
          <w:sz w:val="28"/>
          <w:szCs w:val="28"/>
          <w:lang w:val="vi-VN"/>
        </w:rPr>
        <w:t xml:space="preserve">âng cao năng lực </w:t>
      </w:r>
      <w:r w:rsidRPr="00744095">
        <w:rPr>
          <w:bCs/>
          <w:sz w:val="28"/>
          <w:szCs w:val="28"/>
        </w:rPr>
        <w:t xml:space="preserve">cán bộ quản lý, giáo viên mầm non </w:t>
      </w:r>
      <w:r w:rsidRPr="00744095">
        <w:rPr>
          <w:sz w:val="28"/>
          <w:szCs w:val="28"/>
          <w:lang w:val="vi-VN"/>
        </w:rPr>
        <w:t xml:space="preserve">ứng dụng </w:t>
      </w:r>
      <w:r w:rsidRPr="00744095">
        <w:rPr>
          <w:sz w:val="28"/>
          <w:szCs w:val="28"/>
        </w:rPr>
        <w:t>công nghệ thông tin</w:t>
      </w:r>
      <w:r w:rsidRPr="00744095">
        <w:rPr>
          <w:sz w:val="28"/>
          <w:szCs w:val="28"/>
          <w:lang w:val="vi-VN"/>
        </w:rPr>
        <w:t xml:space="preserve"> trong quản lý và chăm sóc, giáo dục trẻ</w:t>
      </w:r>
      <w:r w:rsidRPr="00744095">
        <w:rPr>
          <w:sz w:val="28"/>
          <w:szCs w:val="28"/>
        </w:rPr>
        <w:t>.</w:t>
      </w:r>
    </w:p>
    <w:p w:rsidR="000F7C43" w:rsidRPr="00744095" w:rsidRDefault="007236F7" w:rsidP="000F7C43">
      <w:pPr>
        <w:spacing w:before="120" w:after="120" w:line="240" w:lineRule="atLeast"/>
        <w:ind w:firstLine="567"/>
        <w:jc w:val="both"/>
        <w:rPr>
          <w:rFonts w:eastAsiaTheme="minorHAnsi"/>
          <w:b/>
          <w:sz w:val="28"/>
          <w:szCs w:val="28"/>
        </w:rPr>
      </w:pPr>
      <w:r w:rsidRPr="00744095">
        <w:rPr>
          <w:rFonts w:eastAsiaTheme="minorHAnsi"/>
          <w:b/>
          <w:sz w:val="28"/>
          <w:szCs w:val="28"/>
        </w:rPr>
        <w:t>5</w:t>
      </w:r>
      <w:r w:rsidR="000F7C43" w:rsidRPr="00744095">
        <w:rPr>
          <w:rFonts w:eastAsiaTheme="minorHAnsi"/>
          <w:b/>
          <w:sz w:val="28"/>
          <w:szCs w:val="28"/>
        </w:rPr>
        <w:t>. Nhóm giải pháp định hướng phát triển trường, lớp; nâng cao chất lượng phổ cập giáo dục mầm non trẻ em 5 tuổi, hướng đến phổ cập giáo dục mầm non cho trẻ em dưới 5 tuổi.</w:t>
      </w:r>
    </w:p>
    <w:p w:rsidR="000F7C43" w:rsidRPr="00744095" w:rsidRDefault="007236F7" w:rsidP="000F7C43">
      <w:pPr>
        <w:spacing w:before="120" w:after="120" w:line="240" w:lineRule="atLeast"/>
        <w:ind w:firstLine="567"/>
        <w:jc w:val="both"/>
        <w:rPr>
          <w:rFonts w:eastAsiaTheme="minorHAnsi"/>
          <w:b/>
          <w:i/>
          <w:sz w:val="28"/>
          <w:szCs w:val="28"/>
        </w:rPr>
      </w:pPr>
      <w:r w:rsidRPr="00744095">
        <w:rPr>
          <w:rFonts w:eastAsiaTheme="minorHAnsi"/>
          <w:b/>
          <w:i/>
          <w:sz w:val="28"/>
          <w:szCs w:val="28"/>
        </w:rPr>
        <w:t>5</w:t>
      </w:r>
      <w:r w:rsidR="000F7C43" w:rsidRPr="00744095">
        <w:rPr>
          <w:rFonts w:eastAsiaTheme="minorHAnsi"/>
          <w:b/>
          <w:i/>
          <w:sz w:val="28"/>
          <w:szCs w:val="28"/>
        </w:rPr>
        <w:t>.1 Rà soát sắp xếp trường lớp mầm non phù hợp với điều kiện thực tiễn</w:t>
      </w:r>
    </w:p>
    <w:p w:rsidR="00D41ECF" w:rsidRPr="00744095" w:rsidRDefault="00EC2550" w:rsidP="00EC2550">
      <w:pPr>
        <w:spacing w:before="120" w:after="120" w:line="240" w:lineRule="atLeast"/>
        <w:ind w:firstLine="567"/>
        <w:jc w:val="both"/>
        <w:rPr>
          <w:rFonts w:eastAsiaTheme="minorHAnsi"/>
          <w:sz w:val="28"/>
          <w:szCs w:val="28"/>
        </w:rPr>
      </w:pPr>
      <w:r w:rsidRPr="00744095">
        <w:rPr>
          <w:sz w:val="28"/>
          <w:szCs w:val="28"/>
          <w:lang w:val="vi-VN"/>
        </w:rPr>
        <w:t xml:space="preserve">- Phòng Giáo dục và Đào tạo tiếp tục thực hiện </w:t>
      </w:r>
      <w:r w:rsidRPr="00744095">
        <w:rPr>
          <w:sz w:val="28"/>
          <w:szCs w:val="28"/>
        </w:rPr>
        <w:t xml:space="preserve">công tác </w:t>
      </w:r>
      <w:r w:rsidRPr="00744095">
        <w:rPr>
          <w:sz w:val="28"/>
          <w:szCs w:val="28"/>
          <w:lang w:val="vi-VN"/>
        </w:rPr>
        <w:t xml:space="preserve">quy hoạch, sắp xếp mạng lưới trường, lớp mầm non theo tinh thần Nghị quyết số 19/NQ-TW ngày 25 tháng 10 năm 2017 của Ban </w:t>
      </w:r>
      <w:r w:rsidRPr="00744095">
        <w:rPr>
          <w:sz w:val="28"/>
          <w:szCs w:val="28"/>
        </w:rPr>
        <w:t>C</w:t>
      </w:r>
      <w:r w:rsidRPr="00744095">
        <w:rPr>
          <w:sz w:val="28"/>
          <w:szCs w:val="28"/>
          <w:lang w:val="vi-VN"/>
        </w:rPr>
        <w:t>hấp hành Trung ương Đảng về tiếp tục đổi mới hệ thống tổ chức và quản lý, nâng cao chất lượng và hiệu quả của các đơn vị sự nghiệp công lập</w:t>
      </w:r>
      <w:r w:rsidRPr="00744095">
        <w:rPr>
          <w:sz w:val="28"/>
          <w:szCs w:val="28"/>
        </w:rPr>
        <w:t xml:space="preserve"> </w:t>
      </w:r>
      <w:r w:rsidRPr="00744095">
        <w:rPr>
          <w:rFonts w:eastAsiaTheme="minorHAnsi"/>
          <w:sz w:val="28"/>
          <w:szCs w:val="28"/>
        </w:rPr>
        <w:t>và Công văn số</w:t>
      </w:r>
      <w:r w:rsidR="00D41ECF" w:rsidRPr="00744095">
        <w:rPr>
          <w:rFonts w:eastAsiaTheme="minorHAnsi"/>
          <w:sz w:val="28"/>
          <w:szCs w:val="28"/>
        </w:rPr>
        <w:t xml:space="preserve"> 3712/BGDĐT-CSVC ngày 24/8/2018. </w:t>
      </w:r>
    </w:p>
    <w:p w:rsidR="00EC2550" w:rsidRPr="00744095" w:rsidRDefault="00EC2550" w:rsidP="00EC2550">
      <w:pPr>
        <w:spacing w:before="120" w:after="120" w:line="240" w:lineRule="atLeast"/>
        <w:ind w:firstLine="567"/>
        <w:jc w:val="both"/>
        <w:rPr>
          <w:rFonts w:eastAsiaTheme="minorHAnsi"/>
          <w:sz w:val="28"/>
          <w:szCs w:val="28"/>
          <w:lang w:val="vi-VN"/>
        </w:rPr>
      </w:pPr>
      <w:r w:rsidRPr="00744095">
        <w:rPr>
          <w:rFonts w:eastAsiaTheme="minorHAnsi"/>
          <w:sz w:val="28"/>
          <w:szCs w:val="28"/>
        </w:rPr>
        <w:t xml:space="preserve">- </w:t>
      </w:r>
      <w:r w:rsidR="00D3675F" w:rsidRPr="00744095">
        <w:rPr>
          <w:rFonts w:eastAsiaTheme="minorHAnsi"/>
          <w:sz w:val="28"/>
          <w:szCs w:val="28"/>
        </w:rPr>
        <w:t>Tiếp tục t</w:t>
      </w:r>
      <w:r w:rsidRPr="00744095">
        <w:rPr>
          <w:rFonts w:eastAsiaTheme="minorHAnsi"/>
          <w:sz w:val="28"/>
          <w:szCs w:val="28"/>
          <w:lang w:val="vi-VN"/>
        </w:rPr>
        <w:t xml:space="preserve">ham mưu </w:t>
      </w:r>
      <w:r w:rsidR="00D3675F" w:rsidRPr="00744095">
        <w:rPr>
          <w:rFonts w:eastAsiaTheme="minorHAnsi"/>
          <w:sz w:val="28"/>
          <w:szCs w:val="28"/>
        </w:rPr>
        <w:t xml:space="preserve">lãnh đạo, </w:t>
      </w:r>
      <w:r w:rsidRPr="00744095">
        <w:rPr>
          <w:rFonts w:eastAsiaTheme="minorHAnsi"/>
          <w:sz w:val="28"/>
          <w:szCs w:val="28"/>
          <w:lang w:val="vi-VN"/>
        </w:rPr>
        <w:t xml:space="preserve">chính quyền địa phương các phương án sắp xếp </w:t>
      </w:r>
      <w:r w:rsidRPr="00744095">
        <w:rPr>
          <w:rFonts w:eastAsiaTheme="minorHAnsi"/>
          <w:sz w:val="28"/>
          <w:szCs w:val="28"/>
        </w:rPr>
        <w:t>mạng lưới trường, lớp mầm non</w:t>
      </w:r>
      <w:r w:rsidRPr="00744095">
        <w:rPr>
          <w:rFonts w:eastAsiaTheme="minorHAnsi"/>
          <w:sz w:val="28"/>
          <w:szCs w:val="28"/>
          <w:lang w:val="vi-VN"/>
        </w:rPr>
        <w:t xml:space="preserve"> phù hợp </w:t>
      </w:r>
      <w:r w:rsidRPr="00744095">
        <w:rPr>
          <w:rFonts w:eastAsiaTheme="minorHAnsi"/>
          <w:sz w:val="28"/>
          <w:szCs w:val="28"/>
        </w:rPr>
        <w:t>với</w:t>
      </w:r>
      <w:r w:rsidRPr="00744095">
        <w:rPr>
          <w:rFonts w:eastAsiaTheme="minorHAnsi"/>
          <w:sz w:val="28"/>
          <w:szCs w:val="28"/>
          <w:lang w:val="vi-VN"/>
        </w:rPr>
        <w:t xml:space="preserve"> </w:t>
      </w:r>
      <w:r w:rsidRPr="00744095">
        <w:rPr>
          <w:rFonts w:eastAsiaTheme="minorHAnsi"/>
          <w:sz w:val="28"/>
          <w:szCs w:val="28"/>
        </w:rPr>
        <w:t xml:space="preserve">các </w:t>
      </w:r>
      <w:r w:rsidRPr="00744095">
        <w:rPr>
          <w:rFonts w:eastAsiaTheme="minorHAnsi"/>
          <w:sz w:val="28"/>
          <w:szCs w:val="28"/>
          <w:lang w:val="vi-VN"/>
        </w:rPr>
        <w:t>quy định của pháp luật và quy mô phát triển; không sáp nhập các trường mầm non vào các trường phổ thông; không sáp nhập trường, điểm trường khi không đảm bảo các điều kiện về đội ngũ, cơ sở vật chất</w:t>
      </w:r>
      <w:r w:rsidRPr="00744095">
        <w:rPr>
          <w:rFonts w:eastAsiaTheme="minorHAnsi"/>
          <w:sz w:val="28"/>
          <w:szCs w:val="28"/>
        </w:rPr>
        <w:t>, an toàn, vượt quá quy định của các văn bản hiện hành</w:t>
      </w:r>
      <w:r w:rsidRPr="00744095">
        <w:rPr>
          <w:rFonts w:eastAsiaTheme="minorHAnsi"/>
          <w:sz w:val="28"/>
          <w:szCs w:val="28"/>
          <w:lang w:val="vi-VN"/>
        </w:rPr>
        <w:t xml:space="preserve">; </w:t>
      </w:r>
      <w:r w:rsidRPr="00744095">
        <w:rPr>
          <w:rFonts w:eastAsiaTheme="minorHAnsi"/>
          <w:sz w:val="28"/>
          <w:szCs w:val="28"/>
          <w:lang w:val="vi-VN"/>
        </w:rPr>
        <w:lastRenderedPageBreak/>
        <w:t xml:space="preserve">việc sáp nhập đảm bảo quyền lợi đến trường của trẻ; đảm bảo </w:t>
      </w:r>
      <w:r w:rsidR="00D3675F" w:rsidRPr="00744095">
        <w:rPr>
          <w:rFonts w:eastAsiaTheme="minorHAnsi"/>
          <w:sz w:val="28"/>
          <w:szCs w:val="28"/>
        </w:rPr>
        <w:t xml:space="preserve">thị trấn, </w:t>
      </w:r>
      <w:r w:rsidRPr="00744095">
        <w:rPr>
          <w:rFonts w:eastAsiaTheme="minorHAnsi"/>
          <w:sz w:val="28"/>
          <w:szCs w:val="28"/>
          <w:lang w:val="vi-VN"/>
        </w:rPr>
        <w:t>xã có ít nhất một trường mầm non công lập.</w:t>
      </w:r>
    </w:p>
    <w:p w:rsidR="000F7C43" w:rsidRPr="00744095" w:rsidRDefault="00B47CBB" w:rsidP="00B47CBB">
      <w:pPr>
        <w:spacing w:before="120" w:after="120" w:line="240" w:lineRule="atLeast"/>
        <w:ind w:firstLine="567"/>
        <w:jc w:val="both"/>
        <w:rPr>
          <w:rFonts w:eastAsiaTheme="minorHAnsi"/>
          <w:spacing w:val="-4"/>
          <w:sz w:val="28"/>
          <w:szCs w:val="28"/>
        </w:rPr>
      </w:pPr>
      <w:r w:rsidRPr="00744095">
        <w:rPr>
          <w:rFonts w:eastAsiaTheme="minorHAnsi"/>
          <w:sz w:val="28"/>
          <w:szCs w:val="28"/>
        </w:rPr>
        <w:t>- Tiếp tục r</w:t>
      </w:r>
      <w:r w:rsidR="000F7C43" w:rsidRPr="00744095">
        <w:rPr>
          <w:rFonts w:eastAsiaTheme="minorHAnsi"/>
          <w:spacing w:val="-4"/>
          <w:sz w:val="28"/>
          <w:szCs w:val="28"/>
          <w:lang w:val="vi-VN"/>
        </w:rPr>
        <w:t xml:space="preserve">à soát, đánh giá việc thực hiện các quy định về quy mô và các điều kiện của các trường mầm non, các nhóm/lớp độc lập </w:t>
      </w:r>
      <w:proofErr w:type="gramStart"/>
      <w:r w:rsidR="000F7C43" w:rsidRPr="00744095">
        <w:rPr>
          <w:rFonts w:eastAsiaTheme="minorHAnsi"/>
          <w:spacing w:val="-4"/>
          <w:sz w:val="28"/>
          <w:szCs w:val="28"/>
          <w:lang w:val="vi-VN"/>
        </w:rPr>
        <w:t>theo</w:t>
      </w:r>
      <w:proofErr w:type="gramEnd"/>
      <w:r w:rsidR="000F7C43" w:rsidRPr="00744095">
        <w:rPr>
          <w:rFonts w:eastAsiaTheme="minorHAnsi"/>
          <w:spacing w:val="-4"/>
          <w:sz w:val="28"/>
          <w:szCs w:val="28"/>
          <w:lang w:val="vi-VN"/>
        </w:rPr>
        <w:t xml:space="preserve"> quy định của Nghị định số 46/2017/NĐ-CP và Điều lệ trường mầm non</w:t>
      </w:r>
      <w:r w:rsidR="000F7C43" w:rsidRPr="00744095">
        <w:rPr>
          <w:rFonts w:eastAsiaTheme="minorHAnsi"/>
          <w:spacing w:val="-4"/>
          <w:sz w:val="28"/>
          <w:szCs w:val="28"/>
        </w:rPr>
        <w:t>.</w:t>
      </w:r>
    </w:p>
    <w:p w:rsidR="000F7C43" w:rsidRPr="00744095" w:rsidRDefault="003572DA" w:rsidP="003572DA">
      <w:pPr>
        <w:spacing w:before="120" w:after="120" w:line="240" w:lineRule="atLeast"/>
        <w:ind w:firstLine="567"/>
        <w:jc w:val="both"/>
        <w:rPr>
          <w:rFonts w:eastAsiaTheme="minorHAnsi"/>
          <w:spacing w:val="-4"/>
          <w:sz w:val="28"/>
          <w:szCs w:val="28"/>
        </w:rPr>
      </w:pPr>
      <w:r w:rsidRPr="00744095">
        <w:rPr>
          <w:rFonts w:eastAsiaTheme="minorHAnsi"/>
          <w:sz w:val="28"/>
          <w:szCs w:val="28"/>
        </w:rPr>
        <w:t xml:space="preserve">- </w:t>
      </w:r>
      <w:r w:rsidR="000F7C43" w:rsidRPr="00744095">
        <w:rPr>
          <w:rFonts w:eastAsiaTheme="minorHAnsi"/>
          <w:sz w:val="28"/>
          <w:szCs w:val="28"/>
          <w:lang w:val="vi-VN"/>
        </w:rPr>
        <w:t xml:space="preserve">Tiếp tục </w:t>
      </w:r>
      <w:r w:rsidR="00D41ECF" w:rsidRPr="00744095">
        <w:rPr>
          <w:rFonts w:eastAsiaTheme="minorHAnsi"/>
          <w:sz w:val="28"/>
          <w:szCs w:val="28"/>
        </w:rPr>
        <w:t xml:space="preserve">thực hiện </w:t>
      </w:r>
      <w:r w:rsidR="000F7C43" w:rsidRPr="00744095">
        <w:rPr>
          <w:rFonts w:eastAsiaTheme="minorHAnsi"/>
          <w:sz w:val="28"/>
          <w:szCs w:val="28"/>
          <w:lang w:val="vi-VN"/>
        </w:rPr>
        <w:t xml:space="preserve">lồng ghép các nguồn vốn từ các chương trình, dự án và triển khai thực hiện có hiệu quả Đề án “Đảm bảo cơ sở vật chất thực hiện chương trình </w:t>
      </w:r>
      <w:r w:rsidR="00D41ECF" w:rsidRPr="00744095">
        <w:rPr>
          <w:rFonts w:eastAsiaTheme="minorHAnsi"/>
          <w:sz w:val="28"/>
          <w:szCs w:val="28"/>
        </w:rPr>
        <w:t>giáo dục mầm non</w:t>
      </w:r>
      <w:r w:rsidR="000F7C43" w:rsidRPr="00744095">
        <w:rPr>
          <w:rFonts w:eastAsiaTheme="minorHAnsi"/>
          <w:sz w:val="28"/>
          <w:szCs w:val="28"/>
          <w:lang w:val="vi-VN"/>
        </w:rPr>
        <w:t xml:space="preserve">, phổ thông giai đoạn 2018 - 2025”; ưu tiên đảm bảo cơ sở vật chất đáp ứng yêu cầu duy trì và nâng cao chất lượng phổ cập; tiếp tục cải tạo, nâng cấp trường lớp, cơ sở vật chất đáp ứng tiêu chuẩn </w:t>
      </w:r>
      <w:r w:rsidR="00D41ECF" w:rsidRPr="00744095">
        <w:rPr>
          <w:rFonts w:eastAsiaTheme="minorHAnsi"/>
          <w:sz w:val="28"/>
          <w:szCs w:val="28"/>
        </w:rPr>
        <w:t>cơ sở vật chất</w:t>
      </w:r>
      <w:r w:rsidR="000F7C43" w:rsidRPr="00744095">
        <w:rPr>
          <w:rFonts w:eastAsiaTheme="minorHAnsi"/>
          <w:sz w:val="28"/>
          <w:szCs w:val="28"/>
          <w:lang w:val="vi-VN"/>
        </w:rPr>
        <w:t xml:space="preserve"> quy định tại Thông tư số 13/2020/TT-BGDĐT ngày 26/5/2020. </w:t>
      </w:r>
      <w:r w:rsidR="00D41ECF" w:rsidRPr="00744095">
        <w:rPr>
          <w:rFonts w:eastAsiaTheme="minorHAnsi"/>
          <w:sz w:val="28"/>
          <w:szCs w:val="28"/>
        </w:rPr>
        <w:t>C</w:t>
      </w:r>
      <w:r w:rsidR="00D41ECF" w:rsidRPr="00744095">
        <w:rPr>
          <w:rFonts w:eastAsiaTheme="minorHAnsi"/>
          <w:sz w:val="28"/>
          <w:szCs w:val="28"/>
          <w:lang w:val="vi-VN"/>
        </w:rPr>
        <w:t xml:space="preserve">ác cơ sở </w:t>
      </w:r>
      <w:r w:rsidR="00D41ECF" w:rsidRPr="00744095">
        <w:rPr>
          <w:rFonts w:eastAsiaTheme="minorHAnsi"/>
          <w:sz w:val="28"/>
          <w:szCs w:val="28"/>
        </w:rPr>
        <w:t>giáo dục mầm non r</w:t>
      </w:r>
      <w:r w:rsidR="000F7C43" w:rsidRPr="00744095">
        <w:rPr>
          <w:rFonts w:eastAsiaTheme="minorHAnsi"/>
          <w:sz w:val="28"/>
          <w:szCs w:val="28"/>
          <w:lang w:val="vi-VN"/>
        </w:rPr>
        <w:t xml:space="preserve">à soát đồ chơi, học liệu tại để đầu tư bổ sung. </w:t>
      </w:r>
      <w:r w:rsidR="000F7C43" w:rsidRPr="00744095">
        <w:rPr>
          <w:rFonts w:eastAsiaTheme="minorHAnsi"/>
          <w:sz w:val="28"/>
          <w:szCs w:val="28"/>
        </w:rPr>
        <w:t>Ngoài ra c</w:t>
      </w:r>
      <w:r w:rsidR="000F7C43" w:rsidRPr="00744095">
        <w:rPr>
          <w:rFonts w:eastAsiaTheme="minorHAnsi"/>
          <w:sz w:val="28"/>
          <w:szCs w:val="28"/>
          <w:lang w:val="vi-VN"/>
        </w:rPr>
        <w:t xml:space="preserve">ác cơ sở </w:t>
      </w:r>
      <w:r w:rsidR="00D41ECF" w:rsidRPr="00744095">
        <w:rPr>
          <w:rFonts w:eastAsiaTheme="minorHAnsi"/>
          <w:sz w:val="28"/>
          <w:szCs w:val="28"/>
        </w:rPr>
        <w:t xml:space="preserve">giáo dục mầm non </w:t>
      </w:r>
      <w:r w:rsidR="000F7C43" w:rsidRPr="00744095">
        <w:rPr>
          <w:rFonts w:eastAsiaTheme="minorHAnsi"/>
          <w:sz w:val="28"/>
          <w:szCs w:val="28"/>
          <w:lang w:val="vi-VN"/>
        </w:rPr>
        <w:t>cần tăng cường làm đồ dùng, đồ chơi tự tạo từ nguyên vật liệu sẵn có phù hợp với văn hóa địa phương, gắn với cuộc sống của trẻ; bố trí kinh phí và huy động mọi nguồn lực để mua sắm bổ sung các đồ dùng, đồ chơi, thiết bị hiện đại; sách</w:t>
      </w:r>
      <w:r w:rsidR="000F7C43" w:rsidRPr="00744095">
        <w:rPr>
          <w:rFonts w:eastAsiaTheme="minorHAnsi"/>
          <w:sz w:val="28"/>
          <w:szCs w:val="28"/>
        </w:rPr>
        <w:t xml:space="preserve"> tham khảo</w:t>
      </w:r>
      <w:r w:rsidR="000F7C43" w:rsidRPr="00744095">
        <w:rPr>
          <w:rFonts w:eastAsiaTheme="minorHAnsi"/>
          <w:sz w:val="28"/>
          <w:szCs w:val="28"/>
          <w:lang w:val="vi-VN"/>
        </w:rPr>
        <w:t>, tài liệu</w:t>
      </w:r>
      <w:r w:rsidR="000F7C43" w:rsidRPr="00744095">
        <w:rPr>
          <w:rFonts w:eastAsiaTheme="minorHAnsi"/>
          <w:sz w:val="28"/>
          <w:szCs w:val="28"/>
        </w:rPr>
        <w:t>, học liệu của trẻ</w:t>
      </w:r>
      <w:r w:rsidR="000F7C43" w:rsidRPr="00744095">
        <w:rPr>
          <w:rFonts w:eastAsiaTheme="minorHAnsi"/>
          <w:sz w:val="28"/>
          <w:szCs w:val="28"/>
          <w:lang w:val="vi-VN"/>
        </w:rPr>
        <w:t xml:space="preserve"> phù hợp với thực hiện nội dung chương trình </w:t>
      </w:r>
      <w:r w:rsidR="00D41ECF" w:rsidRPr="00744095">
        <w:rPr>
          <w:rFonts w:eastAsiaTheme="minorHAnsi"/>
          <w:sz w:val="28"/>
          <w:szCs w:val="28"/>
        </w:rPr>
        <w:t>giáo dục mầm non</w:t>
      </w:r>
      <w:r w:rsidR="000F7C43" w:rsidRPr="00744095">
        <w:rPr>
          <w:rFonts w:eastAsiaTheme="minorHAnsi"/>
          <w:sz w:val="28"/>
          <w:szCs w:val="28"/>
        </w:rPr>
        <w:t>.</w:t>
      </w:r>
    </w:p>
    <w:p w:rsidR="000F7C43" w:rsidRPr="00744095" w:rsidRDefault="0061058C" w:rsidP="0061058C">
      <w:pPr>
        <w:spacing w:before="120" w:after="120" w:line="240" w:lineRule="atLeast"/>
        <w:ind w:firstLine="567"/>
        <w:jc w:val="both"/>
        <w:rPr>
          <w:rFonts w:eastAsiaTheme="minorHAnsi"/>
          <w:sz w:val="28"/>
          <w:szCs w:val="28"/>
        </w:rPr>
      </w:pPr>
      <w:r w:rsidRPr="00744095">
        <w:rPr>
          <w:rFonts w:eastAsiaTheme="minorHAnsi"/>
          <w:sz w:val="28"/>
          <w:szCs w:val="28"/>
        </w:rPr>
        <w:t xml:space="preserve">- </w:t>
      </w:r>
      <w:r w:rsidR="000F7C43" w:rsidRPr="00744095">
        <w:rPr>
          <w:rFonts w:eastAsiaTheme="minorHAnsi"/>
          <w:sz w:val="28"/>
          <w:szCs w:val="28"/>
        </w:rPr>
        <w:t xml:space="preserve">Tiếp tục thực hiện tốt Chỉ thị 09/CT-TTg ngày 22 tháng 5 năm 2015 của Thủ tướng Chính phủ về việc đẩy mạnh thực hiện các giải pháp giải quyết vấn đề trường, lớp mầm non ở các khu công nghiệp, khu chế xuất; </w:t>
      </w:r>
      <w:r w:rsidR="000F7C43" w:rsidRPr="00744095">
        <w:rPr>
          <w:rFonts w:eastAsiaTheme="minorHAnsi"/>
          <w:spacing w:val="-2"/>
          <w:sz w:val="28"/>
          <w:szCs w:val="28"/>
          <w:lang w:val="vi-VN"/>
        </w:rPr>
        <w:t xml:space="preserve">hỗ trợ trang bị cơ sở vật chất đối với cơ sở giáo dục mầm non độc lập ở địa bàn có khu công nghiệp thuộc loại hình tư thục theo quy định tại Nghị định </w:t>
      </w:r>
      <w:r w:rsidR="000F7C43" w:rsidRPr="00744095">
        <w:rPr>
          <w:rFonts w:eastAsiaTheme="minorHAnsi"/>
          <w:sz w:val="28"/>
          <w:szCs w:val="28"/>
          <w:shd w:val="clear" w:color="auto" w:fill="FFFFFF"/>
        </w:rPr>
        <w:t xml:space="preserve">số 105/2020/NĐ-CP về </w:t>
      </w:r>
      <w:r w:rsidR="000F7C43" w:rsidRPr="00744095">
        <w:rPr>
          <w:rFonts w:eastAsiaTheme="minorHAnsi"/>
          <w:spacing w:val="-2"/>
          <w:sz w:val="28"/>
          <w:szCs w:val="28"/>
          <w:lang w:val="vi-VN"/>
        </w:rPr>
        <w:t>quy định chính sách phát triển giáo dục mầm non</w:t>
      </w:r>
      <w:r w:rsidRPr="00744095">
        <w:rPr>
          <w:rFonts w:eastAsiaTheme="minorHAnsi"/>
          <w:sz w:val="28"/>
          <w:szCs w:val="28"/>
        </w:rPr>
        <w:t xml:space="preserve">, làm tốt </w:t>
      </w:r>
      <w:r w:rsidR="000F7C43" w:rsidRPr="00744095">
        <w:rPr>
          <w:rFonts w:eastAsiaTheme="minorHAnsi"/>
          <w:sz w:val="28"/>
          <w:szCs w:val="28"/>
        </w:rPr>
        <w:t>công tác dự báo quy mô phát triển giáo dục, quy hoạch đất dành cho giáo dục.</w:t>
      </w:r>
    </w:p>
    <w:p w:rsidR="000F7C43" w:rsidRPr="00744095" w:rsidRDefault="0061058C" w:rsidP="0061058C">
      <w:pPr>
        <w:spacing w:before="120" w:after="120" w:line="240" w:lineRule="atLeast"/>
        <w:ind w:firstLine="567"/>
        <w:jc w:val="both"/>
        <w:rPr>
          <w:rFonts w:eastAsiaTheme="minorHAnsi"/>
          <w:sz w:val="28"/>
          <w:szCs w:val="28"/>
        </w:rPr>
      </w:pPr>
      <w:r w:rsidRPr="00744095">
        <w:rPr>
          <w:rFonts w:eastAsiaTheme="minorHAnsi"/>
          <w:sz w:val="28"/>
          <w:szCs w:val="28"/>
        </w:rPr>
        <w:t>- Thực hiện việc r</w:t>
      </w:r>
      <w:r w:rsidR="000F7C43" w:rsidRPr="00744095">
        <w:rPr>
          <w:rFonts w:eastAsiaTheme="minorHAnsi"/>
          <w:sz w:val="28"/>
          <w:szCs w:val="28"/>
        </w:rPr>
        <w:t xml:space="preserve">à soát, thống kê các thiệt hại của các cơ sở </w:t>
      </w:r>
      <w:r w:rsidRPr="00744095">
        <w:rPr>
          <w:rFonts w:eastAsiaTheme="minorHAnsi"/>
          <w:sz w:val="28"/>
          <w:szCs w:val="28"/>
        </w:rPr>
        <w:t>giáo dục mầm non</w:t>
      </w:r>
      <w:r w:rsidR="000F7C43" w:rsidRPr="00744095">
        <w:rPr>
          <w:rFonts w:eastAsiaTheme="minorHAnsi"/>
          <w:sz w:val="28"/>
          <w:szCs w:val="28"/>
        </w:rPr>
        <w:t xml:space="preserve"> trên địa bàn bị ảnh hưởng bởi dịch bệnh COVID-19, đặc biệt là các cơ sở </w:t>
      </w:r>
      <w:r w:rsidRPr="00744095">
        <w:rPr>
          <w:rFonts w:eastAsiaTheme="minorHAnsi"/>
          <w:sz w:val="28"/>
          <w:szCs w:val="28"/>
        </w:rPr>
        <w:t xml:space="preserve">giáo dục mầm non độc lập, </w:t>
      </w:r>
      <w:r w:rsidR="000F7C43" w:rsidRPr="00744095">
        <w:rPr>
          <w:rFonts w:eastAsiaTheme="minorHAnsi"/>
          <w:sz w:val="28"/>
          <w:szCs w:val="28"/>
        </w:rPr>
        <w:t xml:space="preserve">tư thục. Tham mưu với </w:t>
      </w:r>
      <w:r w:rsidR="006408AF" w:rsidRPr="00744095">
        <w:rPr>
          <w:rFonts w:eastAsiaTheme="minorHAnsi"/>
          <w:sz w:val="28"/>
          <w:szCs w:val="28"/>
        </w:rPr>
        <w:t xml:space="preserve">lãnh đạo huyện, </w:t>
      </w:r>
      <w:r w:rsidR="000F7C43" w:rsidRPr="00744095">
        <w:rPr>
          <w:rFonts w:eastAsiaTheme="minorHAnsi"/>
          <w:sz w:val="28"/>
          <w:szCs w:val="28"/>
        </w:rPr>
        <w:t xml:space="preserve">chính quyền địa phương có giải pháp hỗ trợ khắc phục khó khăn để duy trì hoạt động của đơn vị, hỗ trợ giáo viên bị ảnh hưởng, tránh tình trạng giáo viên nghỉ việc, cơ sở </w:t>
      </w:r>
      <w:r w:rsidR="006408AF" w:rsidRPr="00744095">
        <w:rPr>
          <w:rFonts w:eastAsiaTheme="minorHAnsi"/>
          <w:sz w:val="28"/>
          <w:szCs w:val="28"/>
        </w:rPr>
        <w:t>giáo dục mầm non</w:t>
      </w:r>
      <w:r w:rsidR="000F7C43" w:rsidRPr="00744095">
        <w:rPr>
          <w:rFonts w:eastAsiaTheme="minorHAnsi"/>
          <w:sz w:val="28"/>
          <w:szCs w:val="28"/>
        </w:rPr>
        <w:t xml:space="preserve"> giải thể.</w:t>
      </w:r>
    </w:p>
    <w:p w:rsidR="00147A71" w:rsidRPr="00744095" w:rsidRDefault="00147A71" w:rsidP="00147A71">
      <w:pPr>
        <w:spacing w:before="120" w:after="120" w:line="240" w:lineRule="atLeast"/>
        <w:ind w:firstLine="567"/>
        <w:jc w:val="both"/>
        <w:rPr>
          <w:rFonts w:eastAsiaTheme="minorHAnsi"/>
          <w:b/>
          <w:i/>
          <w:spacing w:val="-8"/>
          <w:sz w:val="28"/>
          <w:szCs w:val="28"/>
          <w:lang w:val="it-IT"/>
        </w:rPr>
      </w:pPr>
      <w:r w:rsidRPr="00744095">
        <w:rPr>
          <w:rFonts w:eastAsiaTheme="minorHAnsi"/>
          <w:b/>
          <w:i/>
          <w:sz w:val="28"/>
          <w:szCs w:val="28"/>
        </w:rPr>
        <w:t>5.2</w:t>
      </w:r>
      <w:proofErr w:type="gramStart"/>
      <w:r w:rsidRPr="00744095">
        <w:rPr>
          <w:rFonts w:eastAsiaTheme="minorHAnsi"/>
          <w:b/>
          <w:i/>
          <w:sz w:val="28"/>
          <w:szCs w:val="28"/>
        </w:rPr>
        <w:t>.  Củng</w:t>
      </w:r>
      <w:proofErr w:type="gramEnd"/>
      <w:r w:rsidRPr="00744095">
        <w:rPr>
          <w:rFonts w:eastAsiaTheme="minorHAnsi"/>
          <w:b/>
          <w:i/>
          <w:sz w:val="28"/>
          <w:szCs w:val="28"/>
        </w:rPr>
        <w:t xml:space="preserve"> cố, nâng cao chất lượng phổ cập giáo dục mầm non cho trẻ em 5 tuổi</w:t>
      </w:r>
    </w:p>
    <w:p w:rsidR="00147A71" w:rsidRPr="00744095" w:rsidRDefault="0074444A" w:rsidP="0074444A">
      <w:pPr>
        <w:spacing w:before="120" w:after="120" w:line="240" w:lineRule="atLeast"/>
        <w:ind w:firstLine="567"/>
        <w:jc w:val="both"/>
        <w:rPr>
          <w:rFonts w:eastAsiaTheme="minorHAnsi"/>
          <w:sz w:val="28"/>
          <w:szCs w:val="28"/>
        </w:rPr>
      </w:pPr>
      <w:r w:rsidRPr="00744095">
        <w:rPr>
          <w:rFonts w:eastAsiaTheme="minorHAnsi"/>
          <w:sz w:val="28"/>
          <w:szCs w:val="28"/>
        </w:rPr>
        <w:t xml:space="preserve">- </w:t>
      </w:r>
      <w:r w:rsidR="00147A71" w:rsidRPr="00744095">
        <w:rPr>
          <w:rFonts w:eastAsiaTheme="minorHAnsi"/>
          <w:sz w:val="28"/>
          <w:szCs w:val="28"/>
        </w:rPr>
        <w:t xml:space="preserve">Đảm bảo </w:t>
      </w:r>
      <w:r w:rsidR="00147A71" w:rsidRPr="00744095">
        <w:rPr>
          <w:rFonts w:eastAsiaTheme="minorHAnsi"/>
          <w:sz w:val="28"/>
          <w:szCs w:val="28"/>
          <w:lang w:val="vi-VN"/>
        </w:rPr>
        <w:t xml:space="preserve">thực hiện </w:t>
      </w:r>
      <w:r w:rsidR="00147A71" w:rsidRPr="00744095">
        <w:rPr>
          <w:rFonts w:eastAsiaTheme="minorHAnsi"/>
          <w:sz w:val="28"/>
          <w:szCs w:val="28"/>
        </w:rPr>
        <w:t xml:space="preserve">tốt </w:t>
      </w:r>
      <w:r w:rsidR="00147A71" w:rsidRPr="00744095">
        <w:rPr>
          <w:rFonts w:eastAsiaTheme="minorHAnsi"/>
          <w:sz w:val="28"/>
          <w:szCs w:val="28"/>
          <w:lang w:val="vi-VN"/>
        </w:rPr>
        <w:t>Nghị định số 20/2014/NĐ-CP ngày 24/3/2014 về phổ cập giáo dục, xóa mù chữ và Thông tư số 07/2016/TT-BGDĐT ngày 22/3/2016 quy định về điều kiện bảo đảm và nội dung, quy trình, thủ tục kiểm tra công nhận đạt chuẩn phổ cập giáo dục, xóa mù chữ</w:t>
      </w:r>
      <w:r w:rsidR="00147A71" w:rsidRPr="00744095">
        <w:rPr>
          <w:rFonts w:eastAsiaTheme="minorHAnsi"/>
          <w:sz w:val="28"/>
          <w:szCs w:val="28"/>
        </w:rPr>
        <w:t>; triển khai có hiệu quả hệ thống thông tin quản lý phổ cập giáo dục và chống mù chữ theo Thông tư số 35/2017/TT-BGDĐT ngày 28/12/2017 của Bộ GDĐT cập nhật đầy đủ thông tin về trẻ em, đội ngũ, CSVC…trên hệ thống thông tin quản lý phổ cập giáo dục và chống mù chữ.</w:t>
      </w:r>
    </w:p>
    <w:p w:rsidR="0074444A" w:rsidRPr="00744095" w:rsidRDefault="0074444A" w:rsidP="0074444A">
      <w:pPr>
        <w:spacing w:before="120" w:after="120"/>
        <w:ind w:firstLine="567"/>
        <w:jc w:val="both"/>
        <w:rPr>
          <w:sz w:val="28"/>
          <w:szCs w:val="28"/>
          <w:lang w:val="it-IT"/>
        </w:rPr>
      </w:pPr>
      <w:r w:rsidRPr="00744095">
        <w:rPr>
          <w:sz w:val="28"/>
          <w:szCs w:val="28"/>
          <w:lang w:val="it-IT"/>
        </w:rPr>
        <w:lastRenderedPageBreak/>
        <w:t xml:space="preserve">- </w:t>
      </w:r>
      <w:r w:rsidRPr="00744095">
        <w:rPr>
          <w:sz w:val="28"/>
          <w:szCs w:val="28"/>
          <w:lang w:val="vi-VN"/>
        </w:rPr>
        <w:t>Duyệt kế hoạch tuyển sinh của các</w:t>
      </w:r>
      <w:r w:rsidRPr="00744095">
        <w:rPr>
          <w:sz w:val="28"/>
          <w:szCs w:val="28"/>
          <w:lang w:val="it-IT"/>
        </w:rPr>
        <w:t xml:space="preserve"> trường, nhóm trẻ, lớp mẫu giáo phù hợp với tình hình nhân sự và cơ sở vật chất hiện có</w:t>
      </w:r>
      <w:r w:rsidRPr="00744095">
        <w:rPr>
          <w:sz w:val="28"/>
          <w:szCs w:val="28"/>
          <w:lang w:val="vi-VN"/>
        </w:rPr>
        <w:t>.</w:t>
      </w:r>
    </w:p>
    <w:p w:rsidR="0074444A" w:rsidRPr="00744095" w:rsidRDefault="0074444A" w:rsidP="0074444A">
      <w:pPr>
        <w:spacing w:before="120" w:after="120"/>
        <w:ind w:firstLine="567"/>
        <w:jc w:val="both"/>
        <w:rPr>
          <w:spacing w:val="-6"/>
          <w:sz w:val="28"/>
          <w:szCs w:val="28"/>
          <w:lang w:val="it-IT"/>
        </w:rPr>
      </w:pPr>
      <w:r w:rsidRPr="00744095">
        <w:rPr>
          <w:spacing w:val="-6"/>
          <w:sz w:val="28"/>
          <w:szCs w:val="28"/>
          <w:lang w:val="it-IT"/>
        </w:rPr>
        <w:t>- Các đơn vị thực hiện tốt việc cập nhật, rà soát trẻ 5-6 tuổi trong địa bàn quản lý ra lớp, phấn đấu đạt 98% và tỉ lệ trẻ đạt chuyên cần đến cuối năm đúng quy định.</w:t>
      </w:r>
    </w:p>
    <w:p w:rsidR="0074444A" w:rsidRPr="00744095" w:rsidRDefault="0074444A" w:rsidP="0074444A">
      <w:pPr>
        <w:spacing w:before="120" w:after="120"/>
        <w:ind w:firstLine="567"/>
        <w:jc w:val="both"/>
        <w:rPr>
          <w:spacing w:val="-6"/>
          <w:sz w:val="28"/>
          <w:szCs w:val="28"/>
          <w:lang w:val="it-IT"/>
        </w:rPr>
      </w:pPr>
      <w:r w:rsidRPr="00744095">
        <w:rPr>
          <w:spacing w:val="-6"/>
          <w:sz w:val="28"/>
          <w:szCs w:val="28"/>
          <w:lang w:val="it-IT"/>
        </w:rPr>
        <w:t>- Hướng dẫn các đơn vị</w:t>
      </w:r>
      <w:r w:rsidRPr="00744095">
        <w:rPr>
          <w:spacing w:val="-6"/>
          <w:sz w:val="28"/>
          <w:szCs w:val="28"/>
          <w:lang w:val="vi-VN"/>
        </w:rPr>
        <w:t xml:space="preserve"> kiểm tra cơ sở vật chất, trang thiết bị, giáo viên các lớp mẫu giáo 5</w:t>
      </w:r>
      <w:r w:rsidRPr="00744095">
        <w:rPr>
          <w:spacing w:val="-6"/>
          <w:sz w:val="28"/>
          <w:szCs w:val="28"/>
          <w:lang w:val="it-IT"/>
        </w:rPr>
        <w:t>-6</w:t>
      </w:r>
      <w:r w:rsidRPr="00744095">
        <w:rPr>
          <w:spacing w:val="-6"/>
          <w:sz w:val="28"/>
          <w:szCs w:val="28"/>
          <w:lang w:val="vi-VN"/>
        </w:rPr>
        <w:t xml:space="preserve"> tuổi</w:t>
      </w:r>
      <w:r w:rsidRPr="00744095">
        <w:rPr>
          <w:spacing w:val="-6"/>
          <w:sz w:val="28"/>
          <w:szCs w:val="28"/>
          <w:lang w:val="it-IT"/>
        </w:rPr>
        <w:t xml:space="preserve"> để thực hiện tốt công tác Phổ cập giáo dục mầm non cho trẻ</w:t>
      </w:r>
      <w:r w:rsidR="001B7DD7" w:rsidRPr="00744095">
        <w:rPr>
          <w:spacing w:val="-6"/>
          <w:sz w:val="28"/>
          <w:szCs w:val="28"/>
          <w:lang w:val="it-IT"/>
        </w:rPr>
        <w:t xml:space="preserve">, </w:t>
      </w:r>
      <w:r w:rsidR="001B7DD7" w:rsidRPr="00744095">
        <w:rPr>
          <w:rFonts w:eastAsiaTheme="minorHAnsi"/>
          <w:sz w:val="28"/>
          <w:szCs w:val="28"/>
        </w:rPr>
        <w:t xml:space="preserve">đảm bảo </w:t>
      </w:r>
      <w:r w:rsidR="001B7DD7" w:rsidRPr="00744095">
        <w:rPr>
          <w:rFonts w:eastAsiaTheme="minorHAnsi"/>
          <w:sz w:val="28"/>
          <w:szCs w:val="28"/>
          <w:lang w:val="vi-VN"/>
        </w:rPr>
        <w:t xml:space="preserve">bố trí đủ </w:t>
      </w:r>
      <w:r w:rsidR="001B7DD7" w:rsidRPr="00744095">
        <w:rPr>
          <w:rFonts w:eastAsiaTheme="minorHAnsi"/>
          <w:sz w:val="28"/>
          <w:szCs w:val="28"/>
        </w:rPr>
        <w:t>giáo viên dạy lớp mẫu giáo 5 tuổi theo quy định.</w:t>
      </w:r>
      <w:r w:rsidRPr="00744095">
        <w:rPr>
          <w:spacing w:val="-6"/>
          <w:sz w:val="28"/>
          <w:szCs w:val="28"/>
          <w:lang w:val="vi-VN"/>
        </w:rPr>
        <w:t>.</w:t>
      </w:r>
    </w:p>
    <w:p w:rsidR="0074444A" w:rsidRPr="00744095" w:rsidRDefault="0074444A" w:rsidP="0074444A">
      <w:pPr>
        <w:spacing w:before="120" w:after="120"/>
        <w:ind w:firstLine="567"/>
        <w:jc w:val="both"/>
        <w:rPr>
          <w:sz w:val="28"/>
          <w:szCs w:val="28"/>
          <w:lang w:val="it-IT"/>
        </w:rPr>
      </w:pPr>
      <w:r w:rsidRPr="00744095">
        <w:rPr>
          <w:sz w:val="28"/>
          <w:szCs w:val="28"/>
          <w:lang w:val="it-IT"/>
        </w:rPr>
        <w:t>- T</w:t>
      </w:r>
      <w:r w:rsidRPr="00744095">
        <w:rPr>
          <w:sz w:val="28"/>
          <w:szCs w:val="28"/>
          <w:lang w:val="vi-VN"/>
        </w:rPr>
        <w:t>ăng tỷ lệ trẻ 5</w:t>
      </w:r>
      <w:r w:rsidRPr="00744095">
        <w:rPr>
          <w:sz w:val="28"/>
          <w:szCs w:val="28"/>
          <w:lang w:val="it-IT"/>
        </w:rPr>
        <w:t>- 6</w:t>
      </w:r>
      <w:r w:rsidRPr="00744095">
        <w:rPr>
          <w:sz w:val="28"/>
          <w:szCs w:val="28"/>
          <w:lang w:val="vi-VN"/>
        </w:rPr>
        <w:t xml:space="preserve"> tuổi học bán trú </w:t>
      </w:r>
      <w:r w:rsidRPr="00744095">
        <w:rPr>
          <w:sz w:val="28"/>
          <w:szCs w:val="28"/>
          <w:lang w:val="it-IT"/>
        </w:rPr>
        <w:t>tại các tường mầm non</w:t>
      </w:r>
      <w:r w:rsidRPr="00744095">
        <w:rPr>
          <w:sz w:val="28"/>
          <w:szCs w:val="28"/>
          <w:lang w:val="vi-VN"/>
        </w:rPr>
        <w:t>.</w:t>
      </w:r>
    </w:p>
    <w:p w:rsidR="00147A71" w:rsidRPr="00744095" w:rsidRDefault="00A70E8A" w:rsidP="00147A71">
      <w:pPr>
        <w:spacing w:before="120" w:after="120" w:line="240" w:lineRule="atLeast"/>
        <w:ind w:firstLine="567"/>
        <w:jc w:val="both"/>
        <w:rPr>
          <w:rFonts w:eastAsiaTheme="minorHAnsi"/>
          <w:sz w:val="28"/>
          <w:szCs w:val="28"/>
        </w:rPr>
      </w:pPr>
      <w:r w:rsidRPr="00744095">
        <w:rPr>
          <w:rFonts w:eastAsiaTheme="minorHAnsi"/>
          <w:sz w:val="28"/>
          <w:szCs w:val="28"/>
        </w:rPr>
        <w:t xml:space="preserve">- Tiếp tục </w:t>
      </w:r>
      <w:r w:rsidR="00147A71" w:rsidRPr="00744095">
        <w:rPr>
          <w:rFonts w:eastAsiaTheme="minorHAnsi"/>
          <w:sz w:val="28"/>
          <w:szCs w:val="28"/>
        </w:rPr>
        <w:t xml:space="preserve">thực hiện cập nhật đầy đủ số liệu, thực hiện báo cáo, khai thác dữ liệu phổ cập giáo dục mầm non trẻ 5 tuổi trên hệ thống thông tin điện tử quản lý phổ cập giáo dục, xoá mù chữ; </w:t>
      </w:r>
      <w:r w:rsidR="00147A71" w:rsidRPr="00744095">
        <w:rPr>
          <w:rFonts w:eastAsiaTheme="minorHAnsi"/>
          <w:sz w:val="28"/>
          <w:szCs w:val="28"/>
          <w:lang w:val="vi-VN"/>
        </w:rPr>
        <w:t xml:space="preserve">rà soát, đối chiếu, so sánh số liệu trẻ em giữa báo cáo thống kê và báo cáo phổ cập để đảm bảo tính chính xác. </w:t>
      </w:r>
      <w:proofErr w:type="gramStart"/>
      <w:r w:rsidRPr="00744095">
        <w:rPr>
          <w:rFonts w:eastAsiaTheme="minorHAnsi"/>
          <w:sz w:val="28"/>
          <w:szCs w:val="28"/>
        </w:rPr>
        <w:t xml:space="preserve">Phối hợp bộ phận chuyên trách để </w:t>
      </w:r>
      <w:r w:rsidR="00147A71" w:rsidRPr="00744095">
        <w:rPr>
          <w:rFonts w:eastAsiaTheme="minorHAnsi"/>
          <w:sz w:val="28"/>
          <w:szCs w:val="28"/>
          <w:lang w:val="vi-VN"/>
        </w:rPr>
        <w:t>rà soát, chuẩn hóa dữ liệu.</w:t>
      </w:r>
      <w:proofErr w:type="gramEnd"/>
    </w:p>
    <w:p w:rsidR="00147A71" w:rsidRPr="00744095" w:rsidRDefault="00D952B2" w:rsidP="00147A71">
      <w:pPr>
        <w:spacing w:before="120" w:after="120" w:line="240" w:lineRule="atLeast"/>
        <w:ind w:firstLine="567"/>
        <w:jc w:val="both"/>
        <w:rPr>
          <w:rFonts w:eastAsiaTheme="minorHAnsi"/>
          <w:sz w:val="28"/>
          <w:szCs w:val="28"/>
          <w:lang w:val="vi-VN"/>
        </w:rPr>
      </w:pPr>
      <w:r w:rsidRPr="00744095">
        <w:rPr>
          <w:rFonts w:eastAsiaTheme="minorHAnsi"/>
          <w:sz w:val="28"/>
          <w:szCs w:val="28"/>
        </w:rPr>
        <w:t xml:space="preserve">- </w:t>
      </w:r>
      <w:r w:rsidR="00775B6C" w:rsidRPr="00744095">
        <w:rPr>
          <w:rFonts w:eastAsiaTheme="minorHAnsi"/>
          <w:sz w:val="28"/>
          <w:szCs w:val="28"/>
        </w:rPr>
        <w:t>Tiếp tục t</w:t>
      </w:r>
      <w:r w:rsidR="00147A71" w:rsidRPr="00744095">
        <w:rPr>
          <w:rFonts w:eastAsiaTheme="minorHAnsi"/>
          <w:sz w:val="28"/>
          <w:szCs w:val="28"/>
          <w:lang w:val="vi-VN"/>
        </w:rPr>
        <w:t xml:space="preserve">hực hiện đầy đủ và kịp thời chính sách hỗ trợ ăn trưa đối với trẻ em mẫu giáo và chính sách trợ cấp đối với trẻ em là con công nhân, người lao động làm việc tại khu công nghiệp theo Nghị định </w:t>
      </w:r>
      <w:r w:rsidR="00147A71" w:rsidRPr="00744095">
        <w:rPr>
          <w:rFonts w:eastAsiaTheme="minorHAnsi"/>
          <w:sz w:val="28"/>
          <w:szCs w:val="28"/>
          <w:shd w:val="clear" w:color="auto" w:fill="FFFFFF"/>
        </w:rPr>
        <w:t xml:space="preserve">số 105/2020/NĐ-CP về </w:t>
      </w:r>
      <w:r w:rsidR="00147A71" w:rsidRPr="00744095">
        <w:rPr>
          <w:rFonts w:eastAsiaTheme="minorHAnsi"/>
          <w:spacing w:val="-2"/>
          <w:sz w:val="28"/>
          <w:szCs w:val="28"/>
          <w:lang w:val="vi-VN"/>
        </w:rPr>
        <w:t>quy định chính sách phát triển giáo dục mầm non</w:t>
      </w:r>
      <w:r w:rsidR="00147A71" w:rsidRPr="00744095">
        <w:rPr>
          <w:rFonts w:eastAsiaTheme="minorHAnsi"/>
          <w:spacing w:val="-2"/>
          <w:sz w:val="28"/>
          <w:szCs w:val="28"/>
        </w:rPr>
        <w:t>.</w:t>
      </w:r>
      <w:r w:rsidR="00147A71" w:rsidRPr="00744095">
        <w:rPr>
          <w:rFonts w:eastAsiaTheme="minorHAnsi"/>
          <w:sz w:val="28"/>
          <w:szCs w:val="28"/>
          <w:lang w:val="vi-VN"/>
        </w:rPr>
        <w:t xml:space="preserve"> </w:t>
      </w:r>
    </w:p>
    <w:p w:rsidR="00147A71" w:rsidRPr="00744095" w:rsidRDefault="00B67C75" w:rsidP="00147A71">
      <w:pPr>
        <w:spacing w:before="120" w:after="120" w:line="240" w:lineRule="atLeast"/>
        <w:ind w:firstLine="567"/>
        <w:jc w:val="both"/>
        <w:rPr>
          <w:rFonts w:eastAsiaTheme="minorHAnsi"/>
          <w:sz w:val="28"/>
          <w:szCs w:val="28"/>
        </w:rPr>
      </w:pPr>
      <w:r w:rsidRPr="00744095">
        <w:rPr>
          <w:rFonts w:eastAsiaTheme="minorHAnsi"/>
          <w:sz w:val="28"/>
          <w:szCs w:val="28"/>
        </w:rPr>
        <w:t xml:space="preserve">- </w:t>
      </w:r>
      <w:r w:rsidR="00147A71" w:rsidRPr="00744095">
        <w:rPr>
          <w:rFonts w:eastAsiaTheme="minorHAnsi"/>
          <w:sz w:val="28"/>
          <w:szCs w:val="28"/>
        </w:rPr>
        <w:t xml:space="preserve">Chuẩn bị </w:t>
      </w:r>
      <w:r w:rsidR="00775B6C" w:rsidRPr="00744095">
        <w:rPr>
          <w:rFonts w:eastAsiaTheme="minorHAnsi"/>
          <w:sz w:val="28"/>
          <w:szCs w:val="28"/>
        </w:rPr>
        <w:t xml:space="preserve">tốt </w:t>
      </w:r>
      <w:r w:rsidR="00147A71" w:rsidRPr="00744095">
        <w:rPr>
          <w:rFonts w:eastAsiaTheme="minorHAnsi"/>
          <w:sz w:val="28"/>
          <w:szCs w:val="28"/>
        </w:rPr>
        <w:t xml:space="preserve">một số điều kiện về cơ sở vật chất, đội </w:t>
      </w:r>
      <w:proofErr w:type="gramStart"/>
      <w:r w:rsidR="00147A71" w:rsidRPr="00744095">
        <w:rPr>
          <w:rFonts w:eastAsiaTheme="minorHAnsi"/>
          <w:sz w:val="28"/>
          <w:szCs w:val="28"/>
        </w:rPr>
        <w:t>ngũ…</w:t>
      </w:r>
      <w:proofErr w:type="gramEnd"/>
      <w:r w:rsidR="00147A71" w:rsidRPr="00744095">
        <w:rPr>
          <w:rFonts w:eastAsiaTheme="minorHAnsi"/>
          <w:sz w:val="28"/>
          <w:szCs w:val="28"/>
        </w:rPr>
        <w:t xml:space="preserve">để đón đầu việc triển khai công tác phổ cập </w:t>
      </w:r>
      <w:r w:rsidR="00775B6C" w:rsidRPr="00744095">
        <w:rPr>
          <w:rFonts w:eastAsiaTheme="minorHAnsi"/>
          <w:sz w:val="28"/>
          <w:szCs w:val="28"/>
        </w:rPr>
        <w:t xml:space="preserve">giáo dục mầm non </w:t>
      </w:r>
      <w:r w:rsidR="00147A71" w:rsidRPr="00744095">
        <w:rPr>
          <w:rFonts w:eastAsiaTheme="minorHAnsi"/>
          <w:sz w:val="28"/>
          <w:szCs w:val="28"/>
        </w:rPr>
        <w:t xml:space="preserve">cho trẻ em mẫu giáo, tiến tới toàn quốc đạt chuẩn phổ cập </w:t>
      </w:r>
      <w:r w:rsidR="00775B6C" w:rsidRPr="00744095">
        <w:rPr>
          <w:rFonts w:eastAsiaTheme="minorHAnsi"/>
          <w:sz w:val="28"/>
          <w:szCs w:val="28"/>
        </w:rPr>
        <w:t>giáo dục mầm non</w:t>
      </w:r>
      <w:r w:rsidR="00147A71" w:rsidRPr="00744095">
        <w:rPr>
          <w:rFonts w:eastAsiaTheme="minorHAnsi"/>
          <w:sz w:val="28"/>
          <w:szCs w:val="28"/>
        </w:rPr>
        <w:t xml:space="preserve"> cho trẻ em mẫu giáo vào năm 2030.</w:t>
      </w:r>
    </w:p>
    <w:p w:rsidR="00CC3240" w:rsidRPr="00744095" w:rsidRDefault="00CC3240" w:rsidP="00CC3240">
      <w:pPr>
        <w:spacing w:before="120" w:after="120" w:line="240" w:lineRule="atLeast"/>
        <w:ind w:firstLine="567"/>
        <w:jc w:val="both"/>
        <w:rPr>
          <w:rFonts w:eastAsiaTheme="minorHAnsi"/>
          <w:b/>
          <w:sz w:val="28"/>
          <w:szCs w:val="28"/>
        </w:rPr>
      </w:pPr>
      <w:r w:rsidRPr="00744095">
        <w:rPr>
          <w:rFonts w:eastAsiaTheme="minorHAnsi"/>
          <w:b/>
          <w:sz w:val="28"/>
          <w:szCs w:val="28"/>
        </w:rPr>
        <w:t>6. Nhóm giải pháp thực hiện hiệu quả các kế hoạch, đề án</w:t>
      </w:r>
    </w:p>
    <w:p w:rsidR="00CC3240" w:rsidRPr="00744095" w:rsidRDefault="00CC3240" w:rsidP="00CC3240">
      <w:pPr>
        <w:spacing w:before="120" w:after="120" w:line="240" w:lineRule="atLeast"/>
        <w:ind w:firstLine="567"/>
        <w:jc w:val="both"/>
        <w:rPr>
          <w:rFonts w:eastAsiaTheme="minorHAnsi"/>
          <w:b/>
          <w:i/>
          <w:sz w:val="28"/>
          <w:szCs w:val="28"/>
        </w:rPr>
      </w:pPr>
      <w:r w:rsidRPr="00744095">
        <w:rPr>
          <w:rFonts w:eastAsiaTheme="minorHAnsi"/>
          <w:b/>
          <w:i/>
          <w:sz w:val="28"/>
          <w:szCs w:val="28"/>
        </w:rPr>
        <w:t>6.1. Tiếp tục thực hiện mô hình trường mầm non tiên tiến</w:t>
      </w:r>
    </w:p>
    <w:p w:rsidR="00D23996" w:rsidRPr="00744095" w:rsidRDefault="00D23996" w:rsidP="00D23996">
      <w:pPr>
        <w:spacing w:before="120" w:after="120"/>
        <w:ind w:firstLine="567"/>
        <w:jc w:val="both"/>
        <w:rPr>
          <w:sz w:val="28"/>
          <w:szCs w:val="28"/>
          <w:lang w:val="nl-NL"/>
        </w:rPr>
      </w:pPr>
      <w:r w:rsidRPr="00744095">
        <w:rPr>
          <w:rFonts w:eastAsiaTheme="minorHAnsi"/>
          <w:sz w:val="28"/>
          <w:szCs w:val="28"/>
        </w:rPr>
        <w:t>- Tiếp tục t</w:t>
      </w:r>
      <w:r w:rsidR="00CC3240" w:rsidRPr="00744095">
        <w:rPr>
          <w:rFonts w:eastAsiaTheme="minorHAnsi"/>
          <w:sz w:val="28"/>
          <w:szCs w:val="28"/>
        </w:rPr>
        <w:t>ăng cường kiểm tra cơ sở vật chất và chất lượng chuyên môn trường mầm non đạt chuẩn quố</w:t>
      </w:r>
      <w:r w:rsidRPr="00744095">
        <w:rPr>
          <w:rFonts w:eastAsiaTheme="minorHAnsi"/>
          <w:sz w:val="28"/>
          <w:szCs w:val="28"/>
        </w:rPr>
        <w:t xml:space="preserve">c gia; </w:t>
      </w:r>
      <w:r w:rsidRPr="00744095">
        <w:rPr>
          <w:sz w:val="28"/>
          <w:szCs w:val="28"/>
          <w:lang w:val="nl-NL"/>
        </w:rPr>
        <w:t>duy trì và nâng cao chất lượng trường tiên tiến theo xu thế hội nhập khu vực và quốc tế tại Trường Mầm non Thị Trấn Củ Chi 2 năm thứ sáu; t</w:t>
      </w:r>
      <w:r w:rsidRPr="00744095">
        <w:rPr>
          <w:sz w:val="28"/>
          <w:szCs w:val="28"/>
          <w:lang w:val="vi-VN"/>
        </w:rPr>
        <w:t>iếp tục hướng dẫn đơn vị thực hiện công tác tuyên truyền, trang bị cơ sở vật chất, các hoạt động ngoại khóa…</w:t>
      </w:r>
    </w:p>
    <w:p w:rsidR="00CC3240" w:rsidRPr="00744095" w:rsidRDefault="00D23996" w:rsidP="00D23996">
      <w:pPr>
        <w:spacing w:before="120" w:after="120" w:line="240" w:lineRule="atLeast"/>
        <w:ind w:firstLine="567"/>
        <w:jc w:val="both"/>
        <w:rPr>
          <w:rFonts w:eastAsiaTheme="minorHAnsi"/>
          <w:sz w:val="28"/>
          <w:szCs w:val="28"/>
        </w:rPr>
      </w:pPr>
      <w:r w:rsidRPr="00744095">
        <w:rPr>
          <w:rFonts w:eastAsiaTheme="minorHAnsi"/>
          <w:sz w:val="28"/>
          <w:szCs w:val="28"/>
        </w:rPr>
        <w:t>- T</w:t>
      </w:r>
      <w:r w:rsidR="00CC3240" w:rsidRPr="00744095">
        <w:rPr>
          <w:rFonts w:eastAsiaTheme="minorHAnsi"/>
          <w:sz w:val="28"/>
          <w:szCs w:val="28"/>
        </w:rPr>
        <w:t xml:space="preserve">iếp tục tham mưu Ủy ban nhân dân </w:t>
      </w:r>
      <w:r w:rsidRPr="00744095">
        <w:rPr>
          <w:rFonts w:eastAsiaTheme="minorHAnsi"/>
          <w:sz w:val="28"/>
          <w:szCs w:val="28"/>
        </w:rPr>
        <w:t xml:space="preserve">huyện </w:t>
      </w:r>
      <w:r w:rsidR="00E0141D" w:rsidRPr="00744095">
        <w:rPr>
          <w:rFonts w:eastAsiaTheme="minorHAnsi"/>
          <w:sz w:val="28"/>
          <w:szCs w:val="28"/>
        </w:rPr>
        <w:t xml:space="preserve">trong </w:t>
      </w:r>
      <w:r w:rsidRPr="00744095">
        <w:rPr>
          <w:rFonts w:eastAsiaTheme="minorHAnsi"/>
          <w:sz w:val="28"/>
          <w:szCs w:val="28"/>
        </w:rPr>
        <w:t>công tác</w:t>
      </w:r>
      <w:r w:rsidR="00E0141D" w:rsidRPr="00744095">
        <w:rPr>
          <w:rFonts w:eastAsiaTheme="minorHAnsi"/>
          <w:sz w:val="28"/>
          <w:szCs w:val="28"/>
        </w:rPr>
        <w:t xml:space="preserve"> </w:t>
      </w:r>
      <w:r w:rsidRPr="00744095">
        <w:rPr>
          <w:rFonts w:eastAsiaTheme="minorHAnsi"/>
          <w:sz w:val="28"/>
          <w:szCs w:val="28"/>
        </w:rPr>
        <w:t>đầ</w:t>
      </w:r>
      <w:r w:rsidR="00E0141D" w:rsidRPr="00744095">
        <w:rPr>
          <w:rFonts w:eastAsiaTheme="minorHAnsi"/>
          <w:sz w:val="28"/>
          <w:szCs w:val="28"/>
        </w:rPr>
        <w:t xml:space="preserve">u tư, sửa chữa </w:t>
      </w:r>
      <w:r w:rsidRPr="00744095">
        <w:rPr>
          <w:rFonts w:eastAsiaTheme="minorHAnsi"/>
          <w:sz w:val="28"/>
          <w:szCs w:val="28"/>
        </w:rPr>
        <w:t xml:space="preserve">cơ sở vật chất, trang thiết bị </w:t>
      </w:r>
      <w:r w:rsidR="00E0141D" w:rsidRPr="00744095">
        <w:rPr>
          <w:rFonts w:eastAsiaTheme="minorHAnsi"/>
          <w:sz w:val="28"/>
          <w:szCs w:val="28"/>
        </w:rPr>
        <w:t xml:space="preserve">hiện đại </w:t>
      </w:r>
      <w:r w:rsidRPr="00744095">
        <w:rPr>
          <w:rFonts w:eastAsiaTheme="minorHAnsi"/>
          <w:sz w:val="28"/>
          <w:szCs w:val="28"/>
        </w:rPr>
        <w:t xml:space="preserve">đáp ứng </w:t>
      </w:r>
      <w:r w:rsidR="00E0141D" w:rsidRPr="00744095">
        <w:rPr>
          <w:sz w:val="28"/>
          <w:szCs w:val="28"/>
        </w:rPr>
        <w:t xml:space="preserve">các tiêu chí theo </w:t>
      </w:r>
      <w:r w:rsidR="00810E6F" w:rsidRPr="00744095">
        <w:rPr>
          <w:sz w:val="28"/>
          <w:szCs w:val="28"/>
        </w:rPr>
        <w:t>Quyết định số 3036/QĐ-UBND ngày 20/6/2014 của Ủy ban nhân dân Thành phố Hồ Chí Minh</w:t>
      </w:r>
      <w:r w:rsidR="00810E6F" w:rsidRPr="00744095">
        <w:rPr>
          <w:i/>
          <w:sz w:val="27"/>
          <w:szCs w:val="27"/>
        </w:rPr>
        <w:t xml:space="preserve"> </w:t>
      </w:r>
      <w:r w:rsidR="00E0141D" w:rsidRPr="00744095">
        <w:rPr>
          <w:sz w:val="28"/>
          <w:szCs w:val="28"/>
        </w:rPr>
        <w:t xml:space="preserve">để được công nhận trường </w:t>
      </w:r>
      <w:r w:rsidR="00CC3240" w:rsidRPr="00744095">
        <w:rPr>
          <w:rFonts w:eastAsiaTheme="minorHAnsi"/>
          <w:sz w:val="28"/>
          <w:szCs w:val="28"/>
        </w:rPr>
        <w:t>tiên tiến theo xu thế hội nhập khu vực và quốc tế</w:t>
      </w:r>
      <w:r w:rsidR="00E0141D" w:rsidRPr="00744095">
        <w:rPr>
          <w:rFonts w:eastAsiaTheme="minorHAnsi"/>
          <w:sz w:val="28"/>
          <w:szCs w:val="28"/>
        </w:rPr>
        <w:t xml:space="preserve"> tại Trường Mầm non Thị Trấn Củ Chi 2.</w:t>
      </w:r>
    </w:p>
    <w:p w:rsidR="00CC3240" w:rsidRPr="00744095" w:rsidRDefault="0089502C" w:rsidP="00CC3240">
      <w:pPr>
        <w:spacing w:before="120" w:after="120" w:line="240" w:lineRule="atLeast"/>
        <w:ind w:firstLine="567"/>
        <w:jc w:val="both"/>
        <w:rPr>
          <w:rFonts w:eastAsiaTheme="minorHAnsi"/>
          <w:sz w:val="28"/>
          <w:szCs w:val="28"/>
          <w:lang w:val="vi-VN"/>
        </w:rPr>
      </w:pPr>
      <w:r w:rsidRPr="00744095">
        <w:rPr>
          <w:rFonts w:eastAsiaTheme="minorHAnsi"/>
          <w:sz w:val="28"/>
          <w:szCs w:val="28"/>
        </w:rPr>
        <w:t xml:space="preserve">- </w:t>
      </w:r>
      <w:r w:rsidR="001F7700" w:rsidRPr="00744095">
        <w:rPr>
          <w:rFonts w:eastAsiaTheme="minorHAnsi"/>
          <w:sz w:val="28"/>
          <w:szCs w:val="28"/>
        </w:rPr>
        <w:t xml:space="preserve">Tổ chức </w:t>
      </w:r>
      <w:r w:rsidR="00CC3240" w:rsidRPr="00744095">
        <w:rPr>
          <w:rFonts w:eastAsiaTheme="minorHAnsi"/>
          <w:sz w:val="28"/>
          <w:szCs w:val="28"/>
        </w:rPr>
        <w:t xml:space="preserve">chia sẻ nhân rộng việc áp dụng các mô hình phương pháp giáo dục tiên tiến của các nước trong khu vực và thế giới nhằm nâng cao chất lượng chăm sóc, giáo dục trẻ; </w:t>
      </w:r>
      <w:r w:rsidR="00CC3240" w:rsidRPr="00744095">
        <w:rPr>
          <w:rFonts w:eastAsiaTheme="minorHAnsi"/>
          <w:spacing w:val="-2"/>
          <w:sz w:val="28"/>
          <w:szCs w:val="28"/>
        </w:rPr>
        <w:t xml:space="preserve">khuyến khích các trường có điều kiện vận dụng các phương pháp tiên tiến trong tổ chức các hoạt động chăm sóc, giáo dục trẻ. </w:t>
      </w:r>
    </w:p>
    <w:p w:rsidR="00CC3240" w:rsidRPr="00744095" w:rsidRDefault="00CC3240" w:rsidP="00CC3240">
      <w:pPr>
        <w:spacing w:before="120" w:after="120" w:line="240" w:lineRule="atLeast"/>
        <w:ind w:firstLine="567"/>
        <w:jc w:val="both"/>
        <w:rPr>
          <w:rFonts w:eastAsiaTheme="minorHAnsi"/>
          <w:sz w:val="28"/>
          <w:szCs w:val="28"/>
        </w:rPr>
      </w:pPr>
      <w:r w:rsidRPr="00744095">
        <w:rPr>
          <w:rFonts w:eastAsiaTheme="minorHAnsi"/>
          <w:sz w:val="28"/>
          <w:szCs w:val="28"/>
        </w:rPr>
        <w:t xml:space="preserve"> </w:t>
      </w:r>
      <w:r w:rsidR="00067C32" w:rsidRPr="00744095">
        <w:rPr>
          <w:rFonts w:eastAsiaTheme="minorHAnsi"/>
          <w:sz w:val="28"/>
          <w:szCs w:val="28"/>
        </w:rPr>
        <w:t xml:space="preserve">- Tham dự </w:t>
      </w:r>
      <w:r w:rsidRPr="00744095">
        <w:rPr>
          <w:rFonts w:eastAsiaTheme="minorHAnsi"/>
          <w:sz w:val="28"/>
          <w:szCs w:val="28"/>
        </w:rPr>
        <w:t>hội thảo chia sẻ mô hình học tập thực tế tại Nhật và tổ chức quan sát, học tập thực tế tại một vài đơn vị đã triển khai mô hình học tập thực tế tại Nhật.</w:t>
      </w:r>
    </w:p>
    <w:p w:rsidR="00CC3240" w:rsidRPr="00744095" w:rsidRDefault="005A5239" w:rsidP="00CC3240">
      <w:pPr>
        <w:spacing w:before="120" w:after="120" w:line="240" w:lineRule="atLeast"/>
        <w:ind w:right="92" w:firstLine="567"/>
        <w:jc w:val="both"/>
        <w:rPr>
          <w:rFonts w:eastAsiaTheme="minorHAnsi"/>
          <w:sz w:val="28"/>
          <w:szCs w:val="28"/>
          <w:lang w:val="vi-VN"/>
        </w:rPr>
      </w:pPr>
      <w:r w:rsidRPr="00744095">
        <w:rPr>
          <w:rFonts w:eastAsiaTheme="minorHAnsi"/>
          <w:sz w:val="28"/>
          <w:szCs w:val="28"/>
        </w:rPr>
        <w:lastRenderedPageBreak/>
        <w:t>- Tiếp tục k</w:t>
      </w:r>
      <w:r w:rsidR="00CC3240" w:rsidRPr="00744095">
        <w:rPr>
          <w:rFonts w:eastAsiaTheme="minorHAnsi"/>
          <w:sz w:val="28"/>
          <w:szCs w:val="28"/>
        </w:rPr>
        <w:t xml:space="preserve">huyến khích </w:t>
      </w:r>
      <w:r w:rsidR="00CC3240" w:rsidRPr="00744095">
        <w:rPr>
          <w:rFonts w:eastAsiaTheme="minorHAnsi"/>
          <w:sz w:val="28"/>
          <w:szCs w:val="28"/>
          <w:lang w:val="vi-VN"/>
        </w:rPr>
        <w:t xml:space="preserve">các cơ sở </w:t>
      </w:r>
      <w:r w:rsidRPr="00744095">
        <w:rPr>
          <w:rFonts w:eastAsiaTheme="minorHAnsi"/>
          <w:sz w:val="28"/>
          <w:szCs w:val="28"/>
        </w:rPr>
        <w:t xml:space="preserve">giáo dục mầm non </w:t>
      </w:r>
      <w:r w:rsidR="00CC3240" w:rsidRPr="00744095">
        <w:rPr>
          <w:rFonts w:eastAsiaTheme="minorHAnsi"/>
          <w:sz w:val="28"/>
          <w:szCs w:val="28"/>
        </w:rPr>
        <w:t xml:space="preserve">có điều kiện </w:t>
      </w:r>
      <w:r w:rsidR="00CC3240" w:rsidRPr="00744095">
        <w:rPr>
          <w:rFonts w:eastAsiaTheme="minorHAnsi"/>
          <w:sz w:val="28"/>
          <w:szCs w:val="28"/>
          <w:lang w:val="vi-VN"/>
        </w:rPr>
        <w:t>tích cực nghiên cứu, học hỏi, áp dụng mô hình, phương pháp giáo dục tiên tiến của các nước trong khu vực và thế giới nâng cao chất lượng chăm sóc, giáo dục trẻ</w:t>
      </w:r>
      <w:r w:rsidRPr="00744095">
        <w:rPr>
          <w:rFonts w:eastAsiaTheme="minorHAnsi"/>
          <w:sz w:val="28"/>
          <w:szCs w:val="28"/>
        </w:rPr>
        <w:t xml:space="preserve"> phù hợp tại địa phương</w:t>
      </w:r>
      <w:r w:rsidR="00CC3240" w:rsidRPr="00744095">
        <w:rPr>
          <w:rFonts w:eastAsiaTheme="minorHAnsi"/>
          <w:sz w:val="28"/>
          <w:szCs w:val="28"/>
          <w:lang w:val="vi-VN"/>
        </w:rPr>
        <w:t>.</w:t>
      </w:r>
    </w:p>
    <w:p w:rsidR="00CC3240" w:rsidRPr="00744095" w:rsidRDefault="00CC3240" w:rsidP="00CC3240">
      <w:pPr>
        <w:spacing w:before="120" w:after="120" w:line="240" w:lineRule="atLeast"/>
        <w:ind w:firstLine="567"/>
        <w:jc w:val="both"/>
        <w:rPr>
          <w:rFonts w:eastAsiaTheme="minorHAnsi"/>
          <w:b/>
          <w:i/>
          <w:sz w:val="28"/>
          <w:szCs w:val="28"/>
        </w:rPr>
      </w:pPr>
      <w:r w:rsidRPr="00744095">
        <w:rPr>
          <w:rFonts w:eastAsiaTheme="minorHAnsi"/>
          <w:b/>
          <w:i/>
          <w:sz w:val="28"/>
          <w:szCs w:val="28"/>
        </w:rPr>
        <w:t>6</w:t>
      </w:r>
      <w:r w:rsidR="005A5239" w:rsidRPr="00744095">
        <w:rPr>
          <w:rFonts w:eastAsiaTheme="minorHAnsi"/>
          <w:b/>
          <w:i/>
          <w:sz w:val="28"/>
          <w:szCs w:val="28"/>
        </w:rPr>
        <w:t xml:space="preserve">.2. </w:t>
      </w:r>
      <w:r w:rsidRPr="00744095">
        <w:rPr>
          <w:rFonts w:eastAsiaTheme="minorHAnsi"/>
          <w:b/>
          <w:i/>
          <w:sz w:val="28"/>
          <w:szCs w:val="28"/>
        </w:rPr>
        <w:t xml:space="preserve">Tham mưu và duy trì các kế hoạch đã triển khai </w:t>
      </w:r>
    </w:p>
    <w:p w:rsidR="00F06F92" w:rsidRPr="00744095" w:rsidRDefault="00F06F92" w:rsidP="00F06F92">
      <w:pPr>
        <w:pStyle w:val="Default"/>
        <w:spacing w:before="120" w:after="120"/>
        <w:ind w:firstLine="720"/>
        <w:jc w:val="both"/>
        <w:rPr>
          <w:color w:val="auto"/>
          <w:spacing w:val="-2"/>
          <w:sz w:val="28"/>
          <w:szCs w:val="28"/>
        </w:rPr>
      </w:pPr>
      <w:r w:rsidRPr="00744095">
        <w:rPr>
          <w:color w:val="auto"/>
          <w:spacing w:val="-2"/>
          <w:sz w:val="28"/>
          <w:szCs w:val="28"/>
          <w:lang w:val="sv-SE"/>
        </w:rPr>
        <w:t xml:space="preserve">- Phối hợp Ủy ban nhân dân xã, thị trấn tăng cường trách nhiệm, chỉ đạo, quản lý Nhà nước trên địa bàn; rà soát, nắm chắc tình hình hoạt động của nhóm trẻ, lớp mẫu giáo độc lập tư thục, các nhóm trẻ gia đình tại địa phương </w:t>
      </w:r>
      <w:r w:rsidRPr="00744095">
        <w:rPr>
          <w:color w:val="auto"/>
          <w:spacing w:val="-2"/>
          <w:sz w:val="28"/>
          <w:szCs w:val="28"/>
        </w:rPr>
        <w:t xml:space="preserve">thực hiện các quy định về tổ chức và hoạt động của cơ sở </w:t>
      </w:r>
      <w:r w:rsidRPr="00744095">
        <w:rPr>
          <w:color w:val="auto"/>
          <w:spacing w:val="-2"/>
          <w:sz w:val="28"/>
          <w:szCs w:val="28"/>
          <w:lang w:val="vi-VN"/>
        </w:rPr>
        <w:t xml:space="preserve">giáo dục mầm non </w:t>
      </w:r>
      <w:r w:rsidRPr="00744095">
        <w:rPr>
          <w:color w:val="auto"/>
          <w:spacing w:val="-2"/>
          <w:sz w:val="28"/>
          <w:szCs w:val="28"/>
        </w:rPr>
        <w:t>theo Điều lệ trường mầm non</w:t>
      </w:r>
      <w:r w:rsidRPr="00744095">
        <w:rPr>
          <w:color w:val="auto"/>
          <w:spacing w:val="-2"/>
          <w:sz w:val="28"/>
          <w:szCs w:val="28"/>
          <w:lang w:val="sv-SE"/>
        </w:rPr>
        <w:t>. Thường xuyên kiểm tra giấy phép và hoạt động của các cơ sở giáo dục mầm non trên địa bàn để chấn chỉnh kịp thời, kiên quyết xử lý, đóng cửa các cơ sở không đủ điều kiện, xử lý nghiêm các trường hợp giữ trẻ không phép và giữ trẻ ngoài danh sách tại các đơn vị trên địa bàn huyện.</w:t>
      </w:r>
      <w:r w:rsidRPr="00744095">
        <w:rPr>
          <w:color w:val="auto"/>
          <w:spacing w:val="-2"/>
          <w:sz w:val="28"/>
          <w:szCs w:val="28"/>
          <w:lang w:val="vi-VN"/>
        </w:rPr>
        <w:t xml:space="preserve"> </w:t>
      </w:r>
      <w:proofErr w:type="gramStart"/>
      <w:r w:rsidRPr="00744095">
        <w:rPr>
          <w:color w:val="auto"/>
          <w:spacing w:val="-2"/>
          <w:sz w:val="28"/>
          <w:szCs w:val="28"/>
        </w:rPr>
        <w:t>Đ</w:t>
      </w:r>
      <w:r w:rsidRPr="00744095">
        <w:rPr>
          <w:color w:val="auto"/>
          <w:spacing w:val="-2"/>
          <w:sz w:val="28"/>
          <w:szCs w:val="28"/>
          <w:lang w:val="vi-VN"/>
        </w:rPr>
        <w:t>ặc biệt chú trọng nhóm trẻ, lớp mẫu giáo độc lập tư thục</w:t>
      </w:r>
      <w:r w:rsidRPr="00744095">
        <w:rPr>
          <w:color w:val="auto"/>
          <w:spacing w:val="-2"/>
          <w:sz w:val="28"/>
          <w:szCs w:val="28"/>
        </w:rPr>
        <w:t xml:space="preserve"> và hộ giữ trẻ tại gia đình</w:t>
      </w:r>
      <w:r w:rsidR="009930E7">
        <w:rPr>
          <w:color w:val="auto"/>
          <w:spacing w:val="-2"/>
          <w:sz w:val="28"/>
          <w:szCs w:val="28"/>
        </w:rPr>
        <w:t>.</w:t>
      </w:r>
      <w:proofErr w:type="gramEnd"/>
    </w:p>
    <w:p w:rsidR="00CC3240" w:rsidRPr="00744095" w:rsidRDefault="003E5D57" w:rsidP="00CC3240">
      <w:pPr>
        <w:spacing w:before="120" w:after="120" w:line="240" w:lineRule="atLeast"/>
        <w:ind w:firstLine="567"/>
        <w:jc w:val="both"/>
        <w:rPr>
          <w:rFonts w:eastAsiaTheme="minorHAnsi"/>
          <w:sz w:val="28"/>
          <w:szCs w:val="28"/>
        </w:rPr>
      </w:pPr>
      <w:r w:rsidRPr="00744095">
        <w:rPr>
          <w:rFonts w:eastAsiaTheme="minorHAnsi"/>
          <w:sz w:val="28"/>
          <w:szCs w:val="28"/>
        </w:rPr>
        <w:t>- Tổ chức t</w:t>
      </w:r>
      <w:r w:rsidR="00CC3240" w:rsidRPr="00744095">
        <w:rPr>
          <w:rFonts w:eastAsiaTheme="minorHAnsi"/>
          <w:sz w:val="28"/>
          <w:szCs w:val="28"/>
        </w:rPr>
        <w:t xml:space="preserve">riển khai các chính sách của </w:t>
      </w:r>
      <w:r w:rsidR="00CC3240" w:rsidRPr="00744095">
        <w:rPr>
          <w:rFonts w:eastAsiaTheme="minorHAnsi"/>
          <w:sz w:val="28"/>
          <w:szCs w:val="28"/>
          <w:shd w:val="clear" w:color="auto" w:fill="FFFFFF"/>
        </w:rPr>
        <w:t xml:space="preserve">Nghị định số 105/2020/NĐ-CP </w:t>
      </w:r>
      <w:r w:rsidR="00CC3240" w:rsidRPr="00744095">
        <w:rPr>
          <w:rFonts w:eastAsiaTheme="minorHAnsi"/>
          <w:sz w:val="28"/>
          <w:szCs w:val="28"/>
        </w:rPr>
        <w:t>ngày 08 tháng 9 năm 2020 của Chính phủ về Quy định chính sách phát triển giáo dục mầm non.</w:t>
      </w:r>
    </w:p>
    <w:p w:rsidR="00C65D31" w:rsidRPr="00744095" w:rsidRDefault="00C65D31" w:rsidP="00C65D31">
      <w:pPr>
        <w:spacing w:before="120" w:after="120"/>
        <w:ind w:firstLine="567"/>
        <w:jc w:val="both"/>
        <w:rPr>
          <w:sz w:val="28"/>
          <w:szCs w:val="28"/>
        </w:rPr>
      </w:pPr>
      <w:r w:rsidRPr="00744095">
        <w:rPr>
          <w:sz w:val="28"/>
          <w:szCs w:val="28"/>
        </w:rPr>
        <w:t>- Tiếp tục duy trì và nâng cao chất lượng việc thực hiện</w:t>
      </w:r>
      <w:r w:rsidRPr="00744095">
        <w:rPr>
          <w:i/>
          <w:sz w:val="28"/>
          <w:szCs w:val="28"/>
        </w:rPr>
        <w:t xml:space="preserve">“Kế hoạch chăm sóc, giáo dục trẻ mầm non từ 6 tháng tuổi đến 18 tháng tuổi trên địa bàn thành phố Hồ Chí Minh từ năm 2014 đến 2020” </w:t>
      </w:r>
      <w:r w:rsidRPr="00744095">
        <w:rPr>
          <w:sz w:val="28"/>
          <w:szCs w:val="28"/>
        </w:rPr>
        <w:t xml:space="preserve">theo </w:t>
      </w:r>
      <w:r w:rsidRPr="00744095">
        <w:rPr>
          <w:sz w:val="28"/>
          <w:szCs w:val="28"/>
          <w:lang w:val="vi-VN"/>
        </w:rPr>
        <w:t>Quyết định số 4518/QĐ-UBND ngày 10 tháng 9 năm 2014</w:t>
      </w:r>
      <w:r w:rsidRPr="00744095">
        <w:rPr>
          <w:sz w:val="28"/>
          <w:szCs w:val="28"/>
        </w:rPr>
        <w:t xml:space="preserve"> tại Trường Mầm non Thị Trấn Củ Chi 2 và Trường Mầm non Tân Thông Hội 2.</w:t>
      </w:r>
    </w:p>
    <w:p w:rsidR="00C65D31" w:rsidRPr="00744095" w:rsidRDefault="00C65D31" w:rsidP="00C65D31">
      <w:pPr>
        <w:tabs>
          <w:tab w:val="left" w:pos="7088"/>
        </w:tabs>
        <w:spacing w:before="120" w:after="120"/>
        <w:ind w:firstLine="720"/>
        <w:jc w:val="both"/>
        <w:rPr>
          <w:sz w:val="28"/>
          <w:szCs w:val="28"/>
          <w:lang w:val="id-ID"/>
        </w:rPr>
      </w:pPr>
      <w:r w:rsidRPr="00744095">
        <w:rPr>
          <w:spacing w:val="-2"/>
          <w:sz w:val="28"/>
          <w:szCs w:val="28"/>
          <w:lang w:val="vi-VN"/>
        </w:rPr>
        <w:t xml:space="preserve">- Tiếp tục </w:t>
      </w:r>
      <w:r w:rsidRPr="00744095">
        <w:rPr>
          <w:spacing w:val="-2"/>
          <w:sz w:val="28"/>
          <w:szCs w:val="28"/>
          <w:lang w:val="id-ID"/>
        </w:rPr>
        <w:t xml:space="preserve">thực hiện </w:t>
      </w:r>
      <w:r w:rsidRPr="00744095">
        <w:rPr>
          <w:spacing w:val="-2"/>
          <w:sz w:val="28"/>
          <w:szCs w:val="28"/>
          <w:lang w:val="vi-VN"/>
        </w:rPr>
        <w:t>K</w:t>
      </w:r>
      <w:r w:rsidRPr="00744095">
        <w:rPr>
          <w:spacing w:val="-2"/>
          <w:sz w:val="28"/>
          <w:szCs w:val="28"/>
          <w:lang w:val="id-ID"/>
        </w:rPr>
        <w:t xml:space="preserve">ế hoạch </w:t>
      </w:r>
      <w:r w:rsidRPr="00744095">
        <w:rPr>
          <w:sz w:val="28"/>
          <w:szCs w:val="28"/>
          <w:lang w:val="vi-VN"/>
        </w:rPr>
        <w:t>số 16399/KH-UBND ngày 04 tháng 12 năm 2017 của Ủy ban nhân dân huyện Củ Chi</w:t>
      </w:r>
      <w:r w:rsidRPr="00744095">
        <w:rPr>
          <w:spacing w:val="-2"/>
          <w:sz w:val="28"/>
          <w:szCs w:val="28"/>
          <w:lang w:val="id-ID"/>
        </w:rPr>
        <w:t xml:space="preserve"> </w:t>
      </w:r>
      <w:r w:rsidRPr="00744095">
        <w:rPr>
          <w:spacing w:val="-2"/>
          <w:sz w:val="28"/>
          <w:szCs w:val="28"/>
          <w:lang w:val="vi-VN"/>
        </w:rPr>
        <w:t xml:space="preserve">về </w:t>
      </w:r>
      <w:r w:rsidRPr="00744095">
        <w:rPr>
          <w:sz w:val="28"/>
          <w:szCs w:val="28"/>
          <w:lang w:val="vi-VN"/>
        </w:rPr>
        <w:t>Tổ chức giữ trẻ ngoài giờ cho con</w:t>
      </w:r>
      <w:r w:rsidRPr="00744095">
        <w:rPr>
          <w:sz w:val="28"/>
          <w:szCs w:val="28"/>
        </w:rPr>
        <w:t xml:space="preserve"> </w:t>
      </w:r>
      <w:r w:rsidRPr="00744095">
        <w:rPr>
          <w:sz w:val="28"/>
          <w:szCs w:val="28"/>
          <w:lang w:val="vi-VN"/>
        </w:rPr>
        <w:t xml:space="preserve">công nhân </w:t>
      </w:r>
      <w:r w:rsidRPr="00744095">
        <w:rPr>
          <w:sz w:val="28"/>
          <w:szCs w:val="28"/>
        </w:rPr>
        <w:t>ở</w:t>
      </w:r>
      <w:r w:rsidRPr="00744095">
        <w:rPr>
          <w:sz w:val="28"/>
          <w:szCs w:val="28"/>
          <w:lang w:val="vi-VN"/>
        </w:rPr>
        <w:t xml:space="preserve"> Khu công nghiệp trên địa bàn huyện Củ Chi</w:t>
      </w:r>
      <w:r w:rsidRPr="00744095">
        <w:rPr>
          <w:sz w:val="28"/>
          <w:szCs w:val="28"/>
        </w:rPr>
        <w:t xml:space="preserve"> tại </w:t>
      </w:r>
      <w:r w:rsidRPr="00744095">
        <w:rPr>
          <w:spacing w:val="-2"/>
          <w:sz w:val="28"/>
          <w:szCs w:val="28"/>
          <w:lang w:val="vi-VN"/>
        </w:rPr>
        <w:t xml:space="preserve">Trường Mầm non Tây Bắc thực hiện </w:t>
      </w:r>
      <w:r w:rsidRPr="00744095">
        <w:rPr>
          <w:spacing w:val="-2"/>
          <w:sz w:val="28"/>
          <w:szCs w:val="28"/>
          <w:lang w:val="id-ID"/>
        </w:rPr>
        <w:t xml:space="preserve">theo lộ trình </w:t>
      </w:r>
      <w:r w:rsidRPr="00744095">
        <w:rPr>
          <w:spacing w:val="-2"/>
          <w:sz w:val="28"/>
          <w:szCs w:val="28"/>
          <w:lang w:val="vi-VN"/>
        </w:rPr>
        <w:t xml:space="preserve">năm thứ </w:t>
      </w:r>
      <w:r w:rsidRPr="00744095">
        <w:rPr>
          <w:spacing w:val="-2"/>
          <w:sz w:val="28"/>
          <w:szCs w:val="28"/>
        </w:rPr>
        <w:t>4</w:t>
      </w:r>
      <w:r w:rsidRPr="00744095">
        <w:rPr>
          <w:spacing w:val="-2"/>
          <w:sz w:val="28"/>
          <w:szCs w:val="28"/>
          <w:lang w:val="vi-VN"/>
        </w:rPr>
        <w:t xml:space="preserve"> </w:t>
      </w:r>
      <w:r w:rsidRPr="00744095">
        <w:rPr>
          <w:spacing w:val="-2"/>
          <w:sz w:val="28"/>
          <w:szCs w:val="28"/>
          <w:lang w:val="id-ID"/>
        </w:rPr>
        <w:t>giữ trẻ ngoài</w:t>
      </w:r>
      <w:r w:rsidRPr="00744095">
        <w:rPr>
          <w:spacing w:val="-2"/>
          <w:sz w:val="28"/>
          <w:szCs w:val="28"/>
        </w:rPr>
        <w:t xml:space="preserve"> </w:t>
      </w:r>
      <w:r w:rsidRPr="00744095">
        <w:rPr>
          <w:spacing w:val="-2"/>
          <w:sz w:val="28"/>
          <w:szCs w:val="28"/>
          <w:lang w:val="id-ID"/>
        </w:rPr>
        <w:t xml:space="preserve">giờ </w:t>
      </w:r>
      <w:r w:rsidRPr="00744095">
        <w:rPr>
          <w:spacing w:val="-2"/>
          <w:sz w:val="28"/>
          <w:szCs w:val="28"/>
        </w:rPr>
        <w:t>(</w:t>
      </w:r>
      <w:r w:rsidRPr="00744095">
        <w:rPr>
          <w:spacing w:val="-2"/>
          <w:sz w:val="28"/>
          <w:szCs w:val="28"/>
          <w:lang w:val="vi-VN"/>
        </w:rPr>
        <w:t xml:space="preserve">con </w:t>
      </w:r>
      <w:r w:rsidRPr="00744095">
        <w:rPr>
          <w:spacing w:val="-2"/>
          <w:sz w:val="28"/>
          <w:szCs w:val="28"/>
        </w:rPr>
        <w:t xml:space="preserve">của </w:t>
      </w:r>
      <w:r w:rsidRPr="00744095">
        <w:rPr>
          <w:spacing w:val="-2"/>
          <w:sz w:val="28"/>
          <w:szCs w:val="28"/>
          <w:lang w:val="vi-VN"/>
        </w:rPr>
        <w:t xml:space="preserve">công nhân làm việc ở </w:t>
      </w:r>
      <w:r w:rsidRPr="00744095">
        <w:rPr>
          <w:spacing w:val="-2"/>
          <w:sz w:val="28"/>
          <w:szCs w:val="28"/>
          <w:lang w:val="id-ID"/>
        </w:rPr>
        <w:t>Khu công nghiệp Tây Bắc</w:t>
      </w:r>
      <w:r w:rsidRPr="00744095">
        <w:rPr>
          <w:spacing w:val="-2"/>
          <w:sz w:val="28"/>
          <w:szCs w:val="28"/>
        </w:rPr>
        <w:t>)</w:t>
      </w:r>
      <w:r w:rsidRPr="00744095">
        <w:rPr>
          <w:sz w:val="28"/>
          <w:szCs w:val="28"/>
          <w:lang w:val="vi-VN"/>
        </w:rPr>
        <w:t>.</w:t>
      </w:r>
      <w:r w:rsidRPr="00744095">
        <w:rPr>
          <w:sz w:val="28"/>
          <w:szCs w:val="28"/>
        </w:rPr>
        <w:t xml:space="preserve"> Tổng</w:t>
      </w:r>
      <w:r w:rsidRPr="00744095">
        <w:rPr>
          <w:sz w:val="28"/>
          <w:szCs w:val="28"/>
          <w:lang w:val="id-ID"/>
        </w:rPr>
        <w:t xml:space="preserve"> kết </w:t>
      </w:r>
      <w:r w:rsidRPr="00744095">
        <w:rPr>
          <w:sz w:val="28"/>
          <w:szCs w:val="28"/>
        </w:rPr>
        <w:t>4</w:t>
      </w:r>
      <w:r w:rsidRPr="00744095">
        <w:rPr>
          <w:sz w:val="28"/>
          <w:szCs w:val="28"/>
          <w:lang w:val="id-ID"/>
        </w:rPr>
        <w:t xml:space="preserve"> năm thực hiện công tác giữ trẻ ngoài giờ cho con công nhân tại </w:t>
      </w:r>
      <w:r w:rsidRPr="00744095">
        <w:rPr>
          <w:sz w:val="28"/>
          <w:szCs w:val="28"/>
          <w:lang w:val="vi-VN"/>
        </w:rPr>
        <w:t>T</w:t>
      </w:r>
      <w:r w:rsidRPr="00744095">
        <w:rPr>
          <w:sz w:val="28"/>
          <w:szCs w:val="28"/>
          <w:lang w:val="id-ID"/>
        </w:rPr>
        <w:t xml:space="preserve">rường </w:t>
      </w:r>
      <w:r w:rsidRPr="00744095">
        <w:rPr>
          <w:sz w:val="28"/>
          <w:szCs w:val="28"/>
          <w:lang w:val="vi-VN"/>
        </w:rPr>
        <w:t>M</w:t>
      </w:r>
      <w:r w:rsidRPr="00744095">
        <w:rPr>
          <w:sz w:val="28"/>
          <w:szCs w:val="28"/>
          <w:lang w:val="id-ID"/>
        </w:rPr>
        <w:t xml:space="preserve">ầm non Tây Bắc trong khu công nghiệp Tây Bắc. </w:t>
      </w:r>
    </w:p>
    <w:p w:rsidR="00C65D31" w:rsidRPr="00744095" w:rsidRDefault="00C65D31" w:rsidP="00C65D31">
      <w:pPr>
        <w:spacing w:before="120" w:after="120"/>
        <w:ind w:firstLine="709"/>
        <w:jc w:val="both"/>
        <w:rPr>
          <w:spacing w:val="-6"/>
          <w:sz w:val="28"/>
          <w:szCs w:val="28"/>
        </w:rPr>
      </w:pPr>
      <w:r w:rsidRPr="00744095">
        <w:rPr>
          <w:spacing w:val="-6"/>
          <w:sz w:val="28"/>
          <w:szCs w:val="28"/>
        </w:rPr>
        <w:t xml:space="preserve">- </w:t>
      </w:r>
      <w:r w:rsidR="001E3B2E" w:rsidRPr="00744095">
        <w:rPr>
          <w:spacing w:val="-6"/>
          <w:sz w:val="28"/>
          <w:szCs w:val="28"/>
        </w:rPr>
        <w:t xml:space="preserve">Tiếp tục </w:t>
      </w:r>
      <w:r w:rsidR="00613D4E" w:rsidRPr="00744095">
        <w:rPr>
          <w:spacing w:val="-6"/>
          <w:sz w:val="28"/>
          <w:szCs w:val="28"/>
        </w:rPr>
        <w:t>triển khai t</w:t>
      </w:r>
      <w:r w:rsidRPr="00744095">
        <w:rPr>
          <w:spacing w:val="-6"/>
          <w:sz w:val="28"/>
          <w:szCs w:val="28"/>
        </w:rPr>
        <w:t>hực hiện Kế hoạch thực hiện Đề án Phát triển Giáo dục mầm non giai đoạn 2019 – 2025 trên địa bàn huyện Củ Chi (ban hành kèm theo Quyết định số 1849/QĐ-UBND ngày 27 tháng 3 năm 2020 của Uỷ ban nhân dân huyện Củ Chi).</w:t>
      </w:r>
    </w:p>
    <w:p w:rsidR="00CC3240" w:rsidRPr="00744095" w:rsidRDefault="001E3B2E" w:rsidP="00CC3240">
      <w:pPr>
        <w:spacing w:before="120" w:after="120" w:line="240" w:lineRule="atLeast"/>
        <w:ind w:firstLine="567"/>
        <w:jc w:val="both"/>
        <w:rPr>
          <w:rFonts w:eastAsiaTheme="minorHAnsi"/>
          <w:sz w:val="28"/>
          <w:szCs w:val="28"/>
        </w:rPr>
      </w:pPr>
      <w:r w:rsidRPr="00744095">
        <w:rPr>
          <w:rFonts w:eastAsiaTheme="minorHAnsi"/>
          <w:sz w:val="28"/>
          <w:szCs w:val="28"/>
        </w:rPr>
        <w:t xml:space="preserve">- Triển khai thực hiện </w:t>
      </w:r>
      <w:r w:rsidR="00CC3240" w:rsidRPr="00744095">
        <w:rPr>
          <w:rFonts w:eastAsiaTheme="minorHAnsi"/>
          <w:sz w:val="28"/>
          <w:szCs w:val="28"/>
        </w:rPr>
        <w:t xml:space="preserve">Dự </w:t>
      </w:r>
      <w:proofErr w:type="gramStart"/>
      <w:r w:rsidR="00CC3240" w:rsidRPr="00744095">
        <w:rPr>
          <w:rFonts w:eastAsiaTheme="minorHAnsi"/>
          <w:sz w:val="28"/>
          <w:szCs w:val="28"/>
        </w:rPr>
        <w:t>án</w:t>
      </w:r>
      <w:proofErr w:type="gramEnd"/>
      <w:r w:rsidR="00CC3240" w:rsidRPr="00744095">
        <w:rPr>
          <w:rFonts w:eastAsiaTheme="minorHAnsi"/>
          <w:sz w:val="28"/>
          <w:szCs w:val="28"/>
        </w:rPr>
        <w:t xml:space="preserve"> “Hỗ trợ kỹ thuật Sáng kiến thành phố thân thiện với trẻ em tại thành phố Hồ Chí Minh”.</w:t>
      </w:r>
    </w:p>
    <w:p w:rsidR="009F6331" w:rsidRPr="00744095" w:rsidRDefault="0001749A" w:rsidP="009F6331">
      <w:pPr>
        <w:spacing w:before="120" w:after="120"/>
        <w:ind w:firstLine="567"/>
        <w:jc w:val="both"/>
        <w:rPr>
          <w:b/>
          <w:sz w:val="28"/>
          <w:szCs w:val="28"/>
        </w:rPr>
      </w:pPr>
      <w:r w:rsidRPr="00744095">
        <w:rPr>
          <w:b/>
          <w:sz w:val="28"/>
          <w:szCs w:val="28"/>
        </w:rPr>
        <w:t>7</w:t>
      </w:r>
      <w:r w:rsidR="009F6331" w:rsidRPr="00744095">
        <w:rPr>
          <w:b/>
          <w:sz w:val="28"/>
          <w:szCs w:val="28"/>
        </w:rPr>
        <w:t xml:space="preserve">. Nhóm </w:t>
      </w:r>
      <w:r w:rsidR="00196F49">
        <w:rPr>
          <w:b/>
          <w:sz w:val="28"/>
          <w:szCs w:val="28"/>
        </w:rPr>
        <w:t xml:space="preserve">giải </w:t>
      </w:r>
      <w:r w:rsidR="009F6331" w:rsidRPr="00744095">
        <w:rPr>
          <w:b/>
          <w:sz w:val="28"/>
          <w:szCs w:val="28"/>
        </w:rPr>
        <w:t>pháp tăng cường c</w:t>
      </w:r>
      <w:r w:rsidR="009F6331" w:rsidRPr="00744095">
        <w:rPr>
          <w:b/>
          <w:sz w:val="28"/>
          <w:szCs w:val="28"/>
          <w:lang w:val="vi-VN"/>
        </w:rPr>
        <w:t>ông tác thanh tra, kiểm tra</w:t>
      </w:r>
    </w:p>
    <w:p w:rsidR="009F6331" w:rsidRPr="00744095" w:rsidRDefault="009F6331" w:rsidP="009F6331">
      <w:pPr>
        <w:spacing w:before="120" w:after="120"/>
        <w:ind w:firstLine="720"/>
        <w:jc w:val="both"/>
        <w:rPr>
          <w:sz w:val="28"/>
          <w:szCs w:val="28"/>
        </w:rPr>
      </w:pPr>
      <w:r w:rsidRPr="00744095">
        <w:rPr>
          <w:sz w:val="28"/>
          <w:szCs w:val="28"/>
        </w:rPr>
        <w:t xml:space="preserve">- Phối hợp với bộ phận thanh kiểm tra </w:t>
      </w:r>
      <w:r w:rsidR="006536BD" w:rsidRPr="00744095">
        <w:rPr>
          <w:sz w:val="28"/>
          <w:szCs w:val="28"/>
        </w:rPr>
        <w:t xml:space="preserve">Phòng Giáo dục và Đào tạo </w:t>
      </w:r>
      <w:r w:rsidRPr="00744095">
        <w:rPr>
          <w:sz w:val="28"/>
          <w:szCs w:val="28"/>
        </w:rPr>
        <w:t>thực hiện chức năng kiểm tra chuyên theo kế hoạch như: Kiểm công tác tổ chức và hoạt động của các cơ sở gi</w:t>
      </w:r>
      <w:r w:rsidR="00ED6690" w:rsidRPr="00744095">
        <w:rPr>
          <w:sz w:val="28"/>
          <w:szCs w:val="28"/>
        </w:rPr>
        <w:t xml:space="preserve">áo dục mầm non ngoài công lập; </w:t>
      </w:r>
      <w:r w:rsidRPr="00744095">
        <w:rPr>
          <w:sz w:val="28"/>
          <w:szCs w:val="28"/>
        </w:rPr>
        <w:t>công tác tuyển sinh đầu năm học 202</w:t>
      </w:r>
      <w:r w:rsidR="00ED6690" w:rsidRPr="00744095">
        <w:rPr>
          <w:sz w:val="28"/>
          <w:szCs w:val="28"/>
        </w:rPr>
        <w:t>1</w:t>
      </w:r>
      <w:r w:rsidRPr="00744095">
        <w:rPr>
          <w:sz w:val="28"/>
          <w:szCs w:val="28"/>
        </w:rPr>
        <w:t>-</w:t>
      </w:r>
      <w:r w:rsidR="00ED6690" w:rsidRPr="00744095">
        <w:rPr>
          <w:sz w:val="28"/>
          <w:szCs w:val="28"/>
        </w:rPr>
        <w:t xml:space="preserve"> </w:t>
      </w:r>
      <w:r w:rsidRPr="00744095">
        <w:rPr>
          <w:sz w:val="28"/>
          <w:szCs w:val="28"/>
        </w:rPr>
        <w:t>202</w:t>
      </w:r>
      <w:r w:rsidR="00ED6690" w:rsidRPr="00744095">
        <w:rPr>
          <w:sz w:val="28"/>
          <w:szCs w:val="28"/>
        </w:rPr>
        <w:t>2</w:t>
      </w:r>
      <w:r w:rsidRPr="00744095">
        <w:rPr>
          <w:sz w:val="28"/>
          <w:szCs w:val="28"/>
        </w:rPr>
        <w:t xml:space="preserve">; việc tổ chức và hoạt động theo Điều lệ nhà trường; việc thực hiện đánh giá, phân loại hàng quý đối với cán bộ, công chức, viên </w:t>
      </w:r>
      <w:r w:rsidRPr="00744095">
        <w:rPr>
          <w:sz w:val="28"/>
          <w:szCs w:val="28"/>
        </w:rPr>
        <w:lastRenderedPageBreak/>
        <w:t>chức theo quy định của Ủy ban nhân dân Thành phố; Kiểm tra việc thực hiện Quy chế dân chủ trường học và các quy định về công kha</w:t>
      </w:r>
      <w:r w:rsidR="00ED6690" w:rsidRPr="00744095">
        <w:rPr>
          <w:sz w:val="28"/>
          <w:szCs w:val="28"/>
        </w:rPr>
        <w:t xml:space="preserve">i trong lĩnh vực giáo dục (theo </w:t>
      </w:r>
      <w:r w:rsidRPr="00744095">
        <w:rPr>
          <w:sz w:val="28"/>
          <w:szCs w:val="28"/>
        </w:rPr>
        <w:t>Thông tư số 36/2017/TT-BGDĐT ngày 28/12/2017 của Bộ Giáo dục và Đào tạo); công tác phòng, chống tham nhũng; Kiểm tra công tác</w:t>
      </w:r>
      <w:r w:rsidR="003D53FF">
        <w:rPr>
          <w:sz w:val="28"/>
          <w:szCs w:val="28"/>
        </w:rPr>
        <w:t xml:space="preserve"> công khai tài chính theo </w:t>
      </w:r>
      <w:r w:rsidRPr="00744095">
        <w:rPr>
          <w:sz w:val="28"/>
          <w:szCs w:val="28"/>
        </w:rPr>
        <w:t xml:space="preserve">Thông tư 61/2017/TT-BTC </w:t>
      </w:r>
      <w:r w:rsidR="003D53FF">
        <w:rPr>
          <w:sz w:val="28"/>
          <w:szCs w:val="28"/>
        </w:rPr>
        <w:t>ngày 15/6/2017 của Bộ Tài chính</w:t>
      </w:r>
      <w:r w:rsidRPr="00744095">
        <w:rPr>
          <w:sz w:val="28"/>
          <w:szCs w:val="28"/>
        </w:rPr>
        <w:t xml:space="preserve">; Công tác xã hội hóa giáo dục; việc thực hiện chế độ, chính sách cho đội ngũ; </w:t>
      </w:r>
      <w:r w:rsidR="00C150CB" w:rsidRPr="00744095">
        <w:rPr>
          <w:sz w:val="28"/>
          <w:szCs w:val="28"/>
        </w:rPr>
        <w:t>Nâng cao chất lượng thực hiện chất lượng chương trình giáo dục mầm non.</w:t>
      </w:r>
    </w:p>
    <w:p w:rsidR="009F6331" w:rsidRPr="00744095" w:rsidRDefault="009F6331" w:rsidP="009F6331">
      <w:pPr>
        <w:spacing w:before="120" w:after="120"/>
        <w:ind w:firstLine="720"/>
        <w:jc w:val="both"/>
        <w:rPr>
          <w:sz w:val="28"/>
          <w:szCs w:val="28"/>
        </w:rPr>
      </w:pPr>
      <w:r w:rsidRPr="00744095">
        <w:rPr>
          <w:sz w:val="28"/>
          <w:szCs w:val="28"/>
        </w:rPr>
        <w:t xml:space="preserve">- Kiểm tra công tác đảm bảo vệ sinh thực phẩm; công tác tổ chức bán trú cho học sinh; </w:t>
      </w:r>
      <w:proofErr w:type="gramStart"/>
      <w:r w:rsidRPr="00744095">
        <w:rPr>
          <w:sz w:val="28"/>
          <w:szCs w:val="28"/>
        </w:rPr>
        <w:t>an</w:t>
      </w:r>
      <w:proofErr w:type="gramEnd"/>
      <w:r w:rsidRPr="00744095">
        <w:rPr>
          <w:sz w:val="28"/>
          <w:szCs w:val="28"/>
        </w:rPr>
        <w:t xml:space="preserve"> toàn trường học; bạo lực học đường. Đặc biệt, chất lượng bữa </w:t>
      </w:r>
      <w:proofErr w:type="gramStart"/>
      <w:r w:rsidRPr="00744095">
        <w:rPr>
          <w:sz w:val="28"/>
          <w:szCs w:val="28"/>
        </w:rPr>
        <w:t>ăn</w:t>
      </w:r>
      <w:proofErr w:type="gramEnd"/>
      <w:r w:rsidRPr="00744095">
        <w:rPr>
          <w:sz w:val="28"/>
          <w:szCs w:val="28"/>
        </w:rPr>
        <w:t xml:space="preserve"> của trẻ đối với các cơ sở giáo dục mầm non ngoài công lập.</w:t>
      </w:r>
    </w:p>
    <w:p w:rsidR="009F6331" w:rsidRPr="00744095" w:rsidRDefault="009F6331" w:rsidP="009F6331">
      <w:pPr>
        <w:spacing w:before="120" w:after="120"/>
        <w:ind w:firstLine="720"/>
        <w:jc w:val="both"/>
        <w:rPr>
          <w:sz w:val="28"/>
          <w:szCs w:val="28"/>
        </w:rPr>
      </w:pPr>
      <w:r w:rsidRPr="00744095">
        <w:rPr>
          <w:iCs/>
          <w:sz w:val="28"/>
          <w:szCs w:val="28"/>
        </w:rPr>
        <w:t>- Hướng dẫn</w:t>
      </w:r>
      <w:r w:rsidRPr="00744095">
        <w:rPr>
          <w:iCs/>
          <w:sz w:val="28"/>
          <w:szCs w:val="28"/>
          <w:lang w:val="vi-VN"/>
        </w:rPr>
        <w:t xml:space="preserve"> các </w:t>
      </w:r>
      <w:r w:rsidRPr="00744095">
        <w:rPr>
          <w:iCs/>
          <w:sz w:val="28"/>
          <w:szCs w:val="28"/>
        </w:rPr>
        <w:t>trường</w:t>
      </w:r>
      <w:r w:rsidRPr="00744095">
        <w:rPr>
          <w:iCs/>
          <w:sz w:val="28"/>
          <w:szCs w:val="28"/>
          <w:lang w:val="vi-VN"/>
        </w:rPr>
        <w:t xml:space="preserve"> làm tốt công tác t</w:t>
      </w:r>
      <w:r w:rsidRPr="00744095">
        <w:rPr>
          <w:sz w:val="28"/>
          <w:szCs w:val="28"/>
          <w:lang w:val="vi-VN"/>
        </w:rPr>
        <w:t>ham mưu với chính quyền địa phương về tổ chức thực hiện việc quản lý, kiểm tra,</w:t>
      </w:r>
      <w:r w:rsidRPr="00744095">
        <w:rPr>
          <w:sz w:val="28"/>
          <w:szCs w:val="28"/>
        </w:rPr>
        <w:t xml:space="preserve"> đảm bảo </w:t>
      </w:r>
      <w:proofErr w:type="gramStart"/>
      <w:r w:rsidRPr="00744095">
        <w:rPr>
          <w:sz w:val="28"/>
          <w:szCs w:val="28"/>
        </w:rPr>
        <w:t>an</w:t>
      </w:r>
      <w:proofErr w:type="gramEnd"/>
      <w:r w:rsidRPr="00744095">
        <w:rPr>
          <w:sz w:val="28"/>
          <w:szCs w:val="28"/>
        </w:rPr>
        <w:t xml:space="preserve"> toàn, an ninh trong trường học.</w:t>
      </w:r>
    </w:p>
    <w:p w:rsidR="009F6331" w:rsidRPr="00744095" w:rsidRDefault="009F6331" w:rsidP="009F6331">
      <w:pPr>
        <w:spacing w:before="120" w:after="120"/>
        <w:ind w:firstLine="720"/>
        <w:jc w:val="both"/>
        <w:rPr>
          <w:sz w:val="28"/>
          <w:szCs w:val="28"/>
        </w:rPr>
      </w:pPr>
      <w:r w:rsidRPr="00744095">
        <w:rPr>
          <w:sz w:val="28"/>
          <w:szCs w:val="28"/>
        </w:rPr>
        <w:t>- Phối hợp với Ủy ban nhân dân các xã, thị trấn, các phòng ban chuyên môn huyện trong việc kiểm tra thẩm định</w:t>
      </w:r>
      <w:r w:rsidRPr="00744095">
        <w:rPr>
          <w:sz w:val="28"/>
          <w:szCs w:val="28"/>
          <w:lang w:val="vi-VN"/>
        </w:rPr>
        <w:t xml:space="preserve"> cấp giấy phép hoạt động của các trường, nhóm lớp tư thục đủ điều kiện và kiên quyết đóng cửa những cơ sở không đủ điều kiện</w:t>
      </w:r>
      <w:r w:rsidRPr="00744095">
        <w:rPr>
          <w:sz w:val="28"/>
          <w:szCs w:val="28"/>
        </w:rPr>
        <w:t xml:space="preserve"> nuôi, dạy trẻ</w:t>
      </w:r>
      <w:r w:rsidRPr="00744095">
        <w:rPr>
          <w:sz w:val="28"/>
          <w:szCs w:val="28"/>
          <w:lang w:val="vi-VN"/>
        </w:rPr>
        <w:t>.</w:t>
      </w:r>
    </w:p>
    <w:p w:rsidR="0001749A" w:rsidRPr="00744095" w:rsidRDefault="0001749A" w:rsidP="0001749A">
      <w:pPr>
        <w:spacing w:before="120" w:after="120" w:line="240" w:lineRule="atLeast"/>
        <w:ind w:firstLine="567"/>
        <w:jc w:val="both"/>
        <w:rPr>
          <w:rFonts w:eastAsiaTheme="minorHAnsi"/>
          <w:b/>
          <w:sz w:val="28"/>
          <w:szCs w:val="28"/>
        </w:rPr>
      </w:pPr>
      <w:r w:rsidRPr="00744095">
        <w:rPr>
          <w:rFonts w:eastAsiaTheme="minorHAnsi"/>
          <w:b/>
          <w:sz w:val="28"/>
          <w:szCs w:val="28"/>
        </w:rPr>
        <w:t>8. Nhóm giải pháp đẩy mạnh truyền thông và ứng dụng công nghệ thông tin</w:t>
      </w:r>
    </w:p>
    <w:p w:rsidR="0001749A" w:rsidRPr="00744095" w:rsidRDefault="00814E3E" w:rsidP="0001749A">
      <w:pPr>
        <w:spacing w:before="120" w:after="120" w:line="240" w:lineRule="atLeast"/>
        <w:ind w:firstLine="567"/>
        <w:jc w:val="both"/>
        <w:rPr>
          <w:rFonts w:eastAsiaTheme="minorHAnsi"/>
          <w:b/>
          <w:i/>
          <w:sz w:val="28"/>
          <w:szCs w:val="28"/>
        </w:rPr>
      </w:pPr>
      <w:r w:rsidRPr="00744095">
        <w:rPr>
          <w:rFonts w:eastAsiaTheme="minorHAnsi"/>
          <w:b/>
          <w:i/>
          <w:sz w:val="28"/>
          <w:szCs w:val="28"/>
        </w:rPr>
        <w:t xml:space="preserve">8.1. </w:t>
      </w:r>
      <w:r w:rsidR="0001749A" w:rsidRPr="00744095">
        <w:rPr>
          <w:rFonts w:eastAsiaTheme="minorHAnsi"/>
          <w:b/>
          <w:i/>
          <w:sz w:val="28"/>
          <w:szCs w:val="28"/>
        </w:rPr>
        <w:t xml:space="preserve">Thực hiện công tác phổ biến kiến thức nuôi dạy trẻ cho các bậc cha mẹ, cộng đồng và tuyên truyền về đổi mới giáo dục mầm </w:t>
      </w:r>
      <w:proofErr w:type="gramStart"/>
      <w:r w:rsidR="0001749A" w:rsidRPr="00744095">
        <w:rPr>
          <w:rFonts w:eastAsiaTheme="minorHAnsi"/>
          <w:b/>
          <w:i/>
          <w:sz w:val="28"/>
          <w:szCs w:val="28"/>
        </w:rPr>
        <w:t>non</w:t>
      </w:r>
      <w:proofErr w:type="gramEnd"/>
    </w:p>
    <w:p w:rsidR="00026193" w:rsidRPr="00F102BE" w:rsidRDefault="00026193" w:rsidP="00026193">
      <w:pPr>
        <w:overflowPunct w:val="0"/>
        <w:autoSpaceDE w:val="0"/>
        <w:autoSpaceDN w:val="0"/>
        <w:adjustRightInd w:val="0"/>
        <w:spacing w:before="120" w:after="120"/>
        <w:ind w:firstLine="567"/>
        <w:jc w:val="both"/>
        <w:textAlignment w:val="baseline"/>
        <w:rPr>
          <w:sz w:val="28"/>
          <w:szCs w:val="28"/>
        </w:rPr>
      </w:pPr>
      <w:r w:rsidRPr="00F102BE">
        <w:rPr>
          <w:sz w:val="28"/>
          <w:szCs w:val="28"/>
        </w:rPr>
        <w:t xml:space="preserve">- Tiếp tục tăng cường các biện pháp tuyên truyền đến các bậc cha mẹ trẻ về chế độ dinh dưỡng cân đối hợp lý giúp trẻ phát triển về thể chất bằng nhiều hình thức thông qua các cuộc họp với phụ huynh học sinh, bảng tin tuyên truyền, loa phát thanh…; phối hợp với gia đình trẻ xây dựng chế độ dinh dưỡng, vận động hợp lý đối với trẻ suy dinh dưỡng và trẻ thừa cân, béo phì; tuyên truyền đến cha mẹ trẻ hưởng ứng cuộc vận động </w:t>
      </w:r>
      <w:r w:rsidRPr="00F102BE">
        <w:rPr>
          <w:i/>
          <w:sz w:val="28"/>
          <w:szCs w:val="28"/>
        </w:rPr>
        <w:t xml:space="preserve">“Người dân </w:t>
      </w:r>
      <w:r>
        <w:rPr>
          <w:i/>
          <w:sz w:val="28"/>
          <w:szCs w:val="28"/>
        </w:rPr>
        <w:t>T</w:t>
      </w:r>
      <w:r w:rsidRPr="00F102BE">
        <w:rPr>
          <w:i/>
          <w:sz w:val="28"/>
          <w:szCs w:val="28"/>
        </w:rPr>
        <w:t>hành phố Hồ Chí Minh không xả rác ra đường và kênh rạch, vì thành phố sạch và giảm ngập nước”</w:t>
      </w:r>
      <w:r w:rsidRPr="00F102BE">
        <w:rPr>
          <w:sz w:val="28"/>
          <w:szCs w:val="28"/>
        </w:rPr>
        <w:t>.</w:t>
      </w:r>
    </w:p>
    <w:p w:rsidR="00A830ED" w:rsidRPr="00744095" w:rsidRDefault="00A830ED" w:rsidP="00A830ED">
      <w:pPr>
        <w:overflowPunct w:val="0"/>
        <w:autoSpaceDE w:val="0"/>
        <w:autoSpaceDN w:val="0"/>
        <w:adjustRightInd w:val="0"/>
        <w:spacing w:before="120" w:after="120" w:line="240" w:lineRule="atLeast"/>
        <w:ind w:firstLine="567"/>
        <w:jc w:val="both"/>
        <w:textAlignment w:val="baseline"/>
        <w:rPr>
          <w:rFonts w:eastAsiaTheme="minorHAnsi"/>
          <w:sz w:val="28"/>
          <w:szCs w:val="28"/>
        </w:rPr>
      </w:pPr>
      <w:r>
        <w:rPr>
          <w:rFonts w:eastAsiaTheme="minorHAnsi"/>
          <w:sz w:val="28"/>
          <w:szCs w:val="28"/>
        </w:rPr>
        <w:t xml:space="preserve">- </w:t>
      </w:r>
      <w:r w:rsidRPr="00744095">
        <w:rPr>
          <w:rFonts w:eastAsiaTheme="minorHAnsi"/>
          <w:sz w:val="28"/>
          <w:szCs w:val="28"/>
          <w:lang w:val="vi-VN"/>
        </w:rPr>
        <w:t>Tăng cường truyền thông thực hiện các văn bản hướng dẫn thực hiện Luật Giáo dục sửa đổ</w:t>
      </w:r>
      <w:r>
        <w:rPr>
          <w:rFonts w:eastAsiaTheme="minorHAnsi"/>
          <w:sz w:val="28"/>
          <w:szCs w:val="28"/>
          <w:lang w:val="vi-VN"/>
        </w:rPr>
        <w:t>i năm 2019;</w:t>
      </w:r>
      <w:r>
        <w:rPr>
          <w:rFonts w:eastAsiaTheme="minorHAnsi"/>
          <w:sz w:val="28"/>
          <w:szCs w:val="28"/>
        </w:rPr>
        <w:t xml:space="preserve"> </w:t>
      </w:r>
      <w:r w:rsidRPr="00744095">
        <w:rPr>
          <w:rFonts w:eastAsiaTheme="minorHAnsi"/>
          <w:sz w:val="28"/>
          <w:szCs w:val="28"/>
          <w:lang w:val="vi-VN"/>
        </w:rPr>
        <w:t xml:space="preserve">hướng dẫn các cơ sở </w:t>
      </w:r>
      <w:r>
        <w:rPr>
          <w:rFonts w:eastAsiaTheme="minorHAnsi"/>
          <w:sz w:val="28"/>
          <w:szCs w:val="28"/>
        </w:rPr>
        <w:t>giáo dục mầm non</w:t>
      </w:r>
      <w:r w:rsidRPr="00744095">
        <w:rPr>
          <w:rFonts w:eastAsiaTheme="minorHAnsi"/>
          <w:sz w:val="28"/>
          <w:szCs w:val="28"/>
          <w:lang w:val="vi-VN"/>
        </w:rPr>
        <w:t xml:space="preserve"> thực hiện nghiêm túc các văn bản quy phạm pháp luật về </w:t>
      </w:r>
      <w:r>
        <w:rPr>
          <w:rFonts w:eastAsiaTheme="minorHAnsi"/>
          <w:sz w:val="28"/>
          <w:szCs w:val="28"/>
        </w:rPr>
        <w:t>giáo dục mầm non</w:t>
      </w:r>
      <w:r w:rsidRPr="00744095">
        <w:rPr>
          <w:rFonts w:eastAsiaTheme="minorHAnsi"/>
          <w:sz w:val="28"/>
          <w:szCs w:val="28"/>
        </w:rPr>
        <w:t>;</w:t>
      </w:r>
      <w:r w:rsidRPr="00744095">
        <w:rPr>
          <w:rFonts w:eastAsiaTheme="minorHAnsi"/>
          <w:sz w:val="28"/>
          <w:szCs w:val="28"/>
          <w:lang w:val="vi-VN"/>
        </w:rPr>
        <w:t xml:space="preserve"> truyền thông về kết quả thực hiện các nhiệm vụ chuyên môn, nâng cao chất lượng chăm sóc giáo dục trẻ, </w:t>
      </w:r>
      <w:r w:rsidRPr="00744095">
        <w:rPr>
          <w:rFonts w:eastAsiaTheme="minorHAnsi"/>
          <w:spacing w:val="-2"/>
          <w:sz w:val="28"/>
          <w:szCs w:val="28"/>
          <w:lang w:val="vi-VN"/>
        </w:rPr>
        <w:t xml:space="preserve">tập trung truyền thông về vai trò, vị trí của </w:t>
      </w:r>
      <w:r>
        <w:rPr>
          <w:rFonts w:eastAsiaTheme="minorHAnsi"/>
          <w:spacing w:val="-2"/>
          <w:sz w:val="28"/>
          <w:szCs w:val="28"/>
        </w:rPr>
        <w:t>giáo dục mầm non</w:t>
      </w:r>
      <w:r w:rsidRPr="00744095">
        <w:rPr>
          <w:rFonts w:eastAsiaTheme="minorHAnsi"/>
          <w:spacing w:val="-2"/>
          <w:sz w:val="28"/>
          <w:szCs w:val="28"/>
        </w:rPr>
        <w:t>.</w:t>
      </w:r>
    </w:p>
    <w:p w:rsidR="00026193" w:rsidRPr="00F102BE" w:rsidRDefault="00026193" w:rsidP="00026193">
      <w:pPr>
        <w:overflowPunct w:val="0"/>
        <w:autoSpaceDE w:val="0"/>
        <w:autoSpaceDN w:val="0"/>
        <w:adjustRightInd w:val="0"/>
        <w:spacing w:before="120" w:after="120"/>
        <w:ind w:firstLine="720"/>
        <w:jc w:val="both"/>
        <w:textAlignment w:val="baseline"/>
        <w:rPr>
          <w:sz w:val="28"/>
          <w:szCs w:val="28"/>
        </w:rPr>
      </w:pPr>
      <w:r w:rsidRPr="00F102BE">
        <w:rPr>
          <w:sz w:val="28"/>
          <w:szCs w:val="28"/>
        </w:rPr>
        <w:t>-</w:t>
      </w:r>
      <w:r w:rsidRPr="00F102BE">
        <w:rPr>
          <w:sz w:val="28"/>
          <w:szCs w:val="28"/>
          <w:lang w:val="vi-VN"/>
        </w:rPr>
        <w:t>Tiếp tục phát huy hiệu quả hoạt động của Ban đại diện Cha mẹ học sinh; thực hiện tốt các công trình xã hội hóa giáo dục.</w:t>
      </w:r>
    </w:p>
    <w:p w:rsidR="00026193" w:rsidRPr="00F102BE" w:rsidRDefault="00026193" w:rsidP="00026193">
      <w:pPr>
        <w:overflowPunct w:val="0"/>
        <w:autoSpaceDE w:val="0"/>
        <w:autoSpaceDN w:val="0"/>
        <w:adjustRightInd w:val="0"/>
        <w:spacing w:before="120" w:after="120"/>
        <w:ind w:firstLine="720"/>
        <w:jc w:val="both"/>
        <w:textAlignment w:val="baseline"/>
        <w:rPr>
          <w:sz w:val="28"/>
          <w:szCs w:val="28"/>
        </w:rPr>
      </w:pPr>
      <w:r w:rsidRPr="00F102BE">
        <w:rPr>
          <w:sz w:val="28"/>
          <w:szCs w:val="28"/>
        </w:rPr>
        <w:t xml:space="preserve">- </w:t>
      </w:r>
      <w:r w:rsidRPr="00F102BE">
        <w:rPr>
          <w:sz w:val="28"/>
          <w:szCs w:val="28"/>
          <w:lang w:val="vi-VN"/>
        </w:rPr>
        <w:t xml:space="preserve">Tích cực phối hợp với các cơ quan, ban ngành chức năng, đoàn thể </w:t>
      </w:r>
      <w:r w:rsidRPr="00F102BE">
        <w:rPr>
          <w:sz w:val="28"/>
          <w:szCs w:val="28"/>
        </w:rPr>
        <w:t xml:space="preserve">địa phương </w:t>
      </w:r>
      <w:r w:rsidRPr="00F102BE">
        <w:rPr>
          <w:sz w:val="28"/>
          <w:szCs w:val="28"/>
          <w:lang w:val="vi-VN"/>
        </w:rPr>
        <w:t xml:space="preserve">trong việc thực hiện các đề </w:t>
      </w:r>
      <w:proofErr w:type="gramStart"/>
      <w:r w:rsidRPr="00F102BE">
        <w:rPr>
          <w:sz w:val="28"/>
          <w:szCs w:val="28"/>
          <w:lang w:val="vi-VN"/>
        </w:rPr>
        <w:t>án</w:t>
      </w:r>
      <w:proofErr w:type="gramEnd"/>
      <w:r w:rsidRPr="00F102BE">
        <w:rPr>
          <w:sz w:val="28"/>
          <w:szCs w:val="28"/>
          <w:lang w:val="vi-VN"/>
        </w:rPr>
        <w:t xml:space="preserve"> liên quan đến mầm non và tổ chức thực hiện công tác truyền thông bằng nhiều hình thức. </w:t>
      </w:r>
      <w:r w:rsidRPr="00F102BE">
        <w:rPr>
          <w:sz w:val="28"/>
          <w:szCs w:val="28"/>
        </w:rPr>
        <w:tab/>
      </w:r>
    </w:p>
    <w:p w:rsidR="00A830ED" w:rsidRPr="00744095" w:rsidRDefault="00A830ED" w:rsidP="00A830ED">
      <w:pPr>
        <w:overflowPunct w:val="0"/>
        <w:autoSpaceDE w:val="0"/>
        <w:autoSpaceDN w:val="0"/>
        <w:adjustRightInd w:val="0"/>
        <w:spacing w:before="120" w:after="120" w:line="240" w:lineRule="atLeast"/>
        <w:ind w:firstLine="567"/>
        <w:jc w:val="both"/>
        <w:textAlignment w:val="baseline"/>
        <w:rPr>
          <w:rFonts w:eastAsiaTheme="minorHAnsi"/>
          <w:sz w:val="28"/>
          <w:szCs w:val="28"/>
        </w:rPr>
      </w:pPr>
      <w:r>
        <w:rPr>
          <w:rFonts w:eastAsiaTheme="minorHAnsi"/>
          <w:sz w:val="28"/>
          <w:szCs w:val="28"/>
        </w:rPr>
        <w:t>- T</w:t>
      </w:r>
      <w:r w:rsidRPr="00744095">
        <w:rPr>
          <w:rFonts w:eastAsiaTheme="minorHAnsi"/>
          <w:sz w:val="28"/>
          <w:szCs w:val="28"/>
        </w:rPr>
        <w:t xml:space="preserve">ổ chức Ngày hội </w:t>
      </w:r>
      <w:proofErr w:type="gramStart"/>
      <w:r w:rsidRPr="00744095">
        <w:rPr>
          <w:rFonts w:eastAsiaTheme="minorHAnsi"/>
          <w:sz w:val="28"/>
          <w:szCs w:val="28"/>
        </w:rPr>
        <w:t>“ Ba</w:t>
      </w:r>
      <w:proofErr w:type="gramEnd"/>
      <w:r w:rsidRPr="00744095">
        <w:rPr>
          <w:rFonts w:eastAsiaTheme="minorHAnsi"/>
          <w:sz w:val="28"/>
          <w:szCs w:val="28"/>
        </w:rPr>
        <w:t xml:space="preserve"> Mẹ là Cô giáo”</w:t>
      </w:r>
      <w:r>
        <w:rPr>
          <w:rFonts w:eastAsiaTheme="minorHAnsi"/>
          <w:sz w:val="28"/>
          <w:szCs w:val="28"/>
        </w:rPr>
        <w:t>.</w:t>
      </w:r>
    </w:p>
    <w:p w:rsidR="00026193" w:rsidRPr="00F102BE" w:rsidRDefault="00026193" w:rsidP="00026193">
      <w:pPr>
        <w:overflowPunct w:val="0"/>
        <w:autoSpaceDE w:val="0"/>
        <w:autoSpaceDN w:val="0"/>
        <w:adjustRightInd w:val="0"/>
        <w:spacing w:before="120" w:after="120"/>
        <w:ind w:firstLine="720"/>
        <w:jc w:val="both"/>
        <w:textAlignment w:val="baseline"/>
        <w:rPr>
          <w:spacing w:val="-4"/>
          <w:sz w:val="28"/>
          <w:szCs w:val="28"/>
        </w:rPr>
      </w:pPr>
      <w:r w:rsidRPr="00F102BE">
        <w:rPr>
          <w:spacing w:val="-4"/>
          <w:sz w:val="28"/>
          <w:szCs w:val="28"/>
        </w:rPr>
        <w:lastRenderedPageBreak/>
        <w:t xml:space="preserve">- </w:t>
      </w:r>
      <w:r w:rsidRPr="00F102BE">
        <w:rPr>
          <w:spacing w:val="-4"/>
          <w:sz w:val="28"/>
          <w:szCs w:val="28"/>
          <w:lang w:val="vi-VN"/>
        </w:rPr>
        <w:t>Nâng cao chất lượng các góc tuyên truyền tại nhóm, lớp, đảm bảo phong</w:t>
      </w:r>
      <w:r w:rsidRPr="00F102BE">
        <w:rPr>
          <w:spacing w:val="-4"/>
          <w:sz w:val="28"/>
          <w:szCs w:val="28"/>
        </w:rPr>
        <w:t xml:space="preserve"> </w:t>
      </w:r>
      <w:r w:rsidRPr="00F102BE">
        <w:rPr>
          <w:spacing w:val="-4"/>
          <w:sz w:val="28"/>
          <w:szCs w:val="28"/>
          <w:lang w:val="vi-VN"/>
        </w:rPr>
        <w:t>phú về nội dung, hấp dẫn về hình thức, phù hợp với nhận thức của các bậc cha mẹ.</w:t>
      </w:r>
    </w:p>
    <w:p w:rsidR="00026193" w:rsidRPr="00F102BE" w:rsidRDefault="00026193" w:rsidP="00026193">
      <w:pPr>
        <w:overflowPunct w:val="0"/>
        <w:autoSpaceDE w:val="0"/>
        <w:autoSpaceDN w:val="0"/>
        <w:adjustRightInd w:val="0"/>
        <w:spacing w:before="120" w:after="120"/>
        <w:ind w:firstLine="720"/>
        <w:jc w:val="both"/>
        <w:textAlignment w:val="baseline"/>
        <w:rPr>
          <w:sz w:val="28"/>
          <w:szCs w:val="28"/>
        </w:rPr>
      </w:pPr>
      <w:r w:rsidRPr="00F102BE">
        <w:rPr>
          <w:sz w:val="28"/>
          <w:szCs w:val="28"/>
        </w:rPr>
        <w:t>- Các cụm chuyên môn tổ chức họp định kỳ, thường xuyên, trường mầm non công lập hỗ trợ các cơ sở giáo dục mầm non ngoài công lập trong việc nâng cao chất lượng chăm sóc, nuôi dưỡng trẻ.</w:t>
      </w:r>
    </w:p>
    <w:p w:rsidR="00026193" w:rsidRPr="00F102BE" w:rsidRDefault="00026193" w:rsidP="00026193">
      <w:pPr>
        <w:overflowPunct w:val="0"/>
        <w:autoSpaceDE w:val="0"/>
        <w:autoSpaceDN w:val="0"/>
        <w:adjustRightInd w:val="0"/>
        <w:spacing w:before="120" w:after="120"/>
        <w:ind w:firstLine="720"/>
        <w:jc w:val="both"/>
        <w:textAlignment w:val="baseline"/>
        <w:rPr>
          <w:sz w:val="28"/>
          <w:szCs w:val="28"/>
        </w:rPr>
      </w:pPr>
      <w:r w:rsidRPr="00F102BE">
        <w:rPr>
          <w:sz w:val="28"/>
          <w:szCs w:val="28"/>
        </w:rPr>
        <w:t xml:space="preserve">- Bộ phận mầm non </w:t>
      </w:r>
      <w:r w:rsidR="00615792">
        <w:rPr>
          <w:sz w:val="28"/>
          <w:szCs w:val="28"/>
        </w:rPr>
        <w:t xml:space="preserve">công tác </w:t>
      </w:r>
      <w:r w:rsidRPr="00F102BE">
        <w:rPr>
          <w:sz w:val="28"/>
          <w:szCs w:val="28"/>
        </w:rPr>
        <w:t>tăng cường kiểm tra việc hợp đồng thực phẩm, thực hiện cập nhật phần mềm dinh dưỡng, hồ sơ thu, chi, sổ sách bán trú các cơ sở mầm non đặc biệt kiểm tra việc thực hiện các chuyên đề “Thực hiện quy trình chế biến thức ăn”, “Tổ chức đổi mới bữa ăn cho trẻ”.</w:t>
      </w:r>
    </w:p>
    <w:p w:rsidR="0001749A" w:rsidRPr="00744095" w:rsidRDefault="00266AF4" w:rsidP="0001749A">
      <w:pPr>
        <w:widowControl w:val="0"/>
        <w:spacing w:before="120" w:after="120" w:line="240" w:lineRule="atLeast"/>
        <w:ind w:firstLine="567"/>
        <w:jc w:val="both"/>
        <w:rPr>
          <w:rFonts w:eastAsiaTheme="minorHAnsi"/>
          <w:b/>
          <w:i/>
          <w:sz w:val="28"/>
          <w:szCs w:val="28"/>
        </w:rPr>
      </w:pPr>
      <w:r w:rsidRPr="00744095">
        <w:rPr>
          <w:rFonts w:eastAsiaTheme="minorHAnsi"/>
          <w:b/>
          <w:i/>
          <w:sz w:val="28"/>
          <w:szCs w:val="28"/>
        </w:rPr>
        <w:t>8</w:t>
      </w:r>
      <w:r w:rsidR="0001749A" w:rsidRPr="00744095">
        <w:rPr>
          <w:rFonts w:eastAsiaTheme="minorHAnsi"/>
          <w:b/>
          <w:i/>
          <w:sz w:val="28"/>
          <w:szCs w:val="28"/>
        </w:rPr>
        <w:t>.2 Phát huy ứng dụng công nghệ thông tin trong quản lý, điều hành</w:t>
      </w:r>
    </w:p>
    <w:p w:rsidR="00266AF4" w:rsidRPr="00744095" w:rsidRDefault="00266AF4" w:rsidP="00266AF4">
      <w:pPr>
        <w:spacing w:before="120" w:after="120" w:line="240" w:lineRule="atLeast"/>
        <w:ind w:firstLine="567"/>
        <w:jc w:val="both"/>
        <w:rPr>
          <w:sz w:val="28"/>
          <w:szCs w:val="28"/>
        </w:rPr>
      </w:pPr>
      <w:r w:rsidRPr="00744095">
        <w:rPr>
          <w:sz w:val="28"/>
          <w:szCs w:val="28"/>
        </w:rPr>
        <w:t xml:space="preserve">- </w:t>
      </w:r>
      <w:r w:rsidRPr="00744095">
        <w:rPr>
          <w:sz w:val="28"/>
          <w:szCs w:val="28"/>
          <w:lang w:val="vi-VN"/>
        </w:rPr>
        <w:t>Đảm bảo chế độ thông tin, báo cáo định kỳ kịp thời, có chất lượng</w:t>
      </w:r>
      <w:r w:rsidRPr="00744095">
        <w:rPr>
          <w:sz w:val="28"/>
          <w:szCs w:val="28"/>
        </w:rPr>
        <w:t>, thực hiện nghiêm túc Công văn số 4474/BGDĐT-VP ngày 28 tháng 9 năm 2018 của Bộ Giáo dục và Đào tạo về việc hướng dẫn triển khai thu thập thông tin, số liệu thống kê của các cơ sở giáo dục mầm non, phổ thông, giáo dục thường xuyên, giáo dục khuyết tật đầu năm học 2018 – 2019 trên hệ thống báo cáo trực tuyến tại địa chỉ http://csdl.moet.gov.vn</w:t>
      </w:r>
      <w:r w:rsidRPr="00744095">
        <w:rPr>
          <w:sz w:val="28"/>
          <w:szCs w:val="28"/>
          <w:lang w:val="vi-VN"/>
        </w:rPr>
        <w:t xml:space="preserve">. Thống nhất biểu mẫu, nội dung, hình thức các báo cáo và thời hạn báo cáo, </w:t>
      </w:r>
      <w:r w:rsidRPr="00744095">
        <w:rPr>
          <w:rFonts w:eastAsiaTheme="minorHAnsi"/>
          <w:sz w:val="28"/>
          <w:szCs w:val="28"/>
        </w:rPr>
        <w:t xml:space="preserve">phối hợp </w:t>
      </w:r>
      <w:r w:rsidRPr="00744095">
        <w:rPr>
          <w:rFonts w:eastAsiaTheme="minorHAnsi"/>
          <w:sz w:val="28"/>
          <w:szCs w:val="28"/>
          <w:lang w:val="vi-VN"/>
        </w:rPr>
        <w:t>rà soát dữ liệu</w:t>
      </w:r>
      <w:r w:rsidRPr="00744095">
        <w:rPr>
          <w:rFonts w:eastAsiaTheme="minorHAnsi"/>
          <w:sz w:val="28"/>
          <w:szCs w:val="28"/>
        </w:rPr>
        <w:t xml:space="preserve"> </w:t>
      </w:r>
      <w:r w:rsidRPr="00744095">
        <w:rPr>
          <w:rFonts w:eastAsiaTheme="minorHAnsi"/>
          <w:sz w:val="28"/>
          <w:szCs w:val="28"/>
          <w:lang w:val="vi-VN"/>
        </w:rPr>
        <w:t>và chuẩn hóa dữ liệu theo Thông tư số 26/2019/TT-BGDĐT ngày 30/12/2019</w:t>
      </w:r>
      <w:r w:rsidRPr="00744095">
        <w:rPr>
          <w:rFonts w:eastAsiaTheme="minorHAnsi"/>
          <w:sz w:val="28"/>
          <w:szCs w:val="28"/>
        </w:rPr>
        <w:t xml:space="preserve">, </w:t>
      </w:r>
      <w:r w:rsidRPr="00744095">
        <w:rPr>
          <w:sz w:val="28"/>
          <w:szCs w:val="28"/>
          <w:lang w:val="vi-VN"/>
        </w:rPr>
        <w:t>đảm bảo chế độ thông tin, báo cáo là một trong những tiêu chí đánh giá thi đua.</w:t>
      </w:r>
    </w:p>
    <w:p w:rsidR="00820132" w:rsidRPr="00744095" w:rsidRDefault="00ED65B4" w:rsidP="0001749A">
      <w:pPr>
        <w:spacing w:before="120" w:after="120" w:line="240" w:lineRule="atLeast"/>
        <w:ind w:firstLine="567"/>
        <w:jc w:val="both"/>
        <w:rPr>
          <w:rFonts w:eastAsiaTheme="minorHAnsi"/>
          <w:sz w:val="28"/>
          <w:szCs w:val="28"/>
        </w:rPr>
      </w:pPr>
      <w:r w:rsidRPr="00744095">
        <w:rPr>
          <w:rFonts w:eastAsiaTheme="minorHAnsi"/>
          <w:sz w:val="28"/>
          <w:szCs w:val="28"/>
        </w:rPr>
        <w:t>- P</w:t>
      </w:r>
      <w:r w:rsidR="0001749A" w:rsidRPr="00744095">
        <w:rPr>
          <w:rFonts w:eastAsiaTheme="minorHAnsi"/>
          <w:sz w:val="28"/>
          <w:szCs w:val="28"/>
        </w:rPr>
        <w:t xml:space="preserve">hát huy ứng dụng công nghệ thông tin và truyền thông trong thực hiện Chương trình </w:t>
      </w:r>
      <w:r w:rsidR="00C00BB5" w:rsidRPr="00744095">
        <w:rPr>
          <w:rFonts w:eastAsiaTheme="minorHAnsi"/>
          <w:sz w:val="28"/>
          <w:szCs w:val="28"/>
        </w:rPr>
        <w:t>giáo dục mầm non</w:t>
      </w:r>
      <w:r w:rsidR="0001749A" w:rsidRPr="00744095">
        <w:rPr>
          <w:rFonts w:eastAsiaTheme="minorHAnsi"/>
          <w:sz w:val="28"/>
          <w:szCs w:val="28"/>
        </w:rPr>
        <w:t>; lựa chọn và triển khai các ứng dụng, các phần mềm hỗ trợ trong công tác quản lý trường học như: lập kế hoạch</w:t>
      </w:r>
      <w:r w:rsidR="00C00BB5" w:rsidRPr="00744095">
        <w:rPr>
          <w:rFonts w:eastAsiaTheme="minorHAnsi"/>
          <w:sz w:val="28"/>
          <w:szCs w:val="28"/>
        </w:rPr>
        <w:t xml:space="preserve"> giáo dục</w:t>
      </w:r>
      <w:r w:rsidR="0001749A" w:rsidRPr="00744095">
        <w:rPr>
          <w:rFonts w:eastAsiaTheme="minorHAnsi"/>
          <w:sz w:val="28"/>
          <w:szCs w:val="28"/>
        </w:rPr>
        <w:t xml:space="preserve">, theo dõi chỉ đạo, quản lý bán trú, quản lý về đồ dùng, thiết bị, đồ chơi… của các đơn vị có uy tín, được cơ quan có thẩm quyền thẩm định và đảm bảo tính liên thông trực tuyến từ cấp </w:t>
      </w:r>
      <w:r w:rsidR="00C00BB5" w:rsidRPr="00744095">
        <w:rPr>
          <w:rFonts w:eastAsiaTheme="minorHAnsi"/>
          <w:sz w:val="28"/>
          <w:szCs w:val="28"/>
        </w:rPr>
        <w:t>Sở Giáo dục và Đào tạo</w:t>
      </w:r>
      <w:r w:rsidR="0001749A" w:rsidRPr="00744095">
        <w:rPr>
          <w:rFonts w:eastAsiaTheme="minorHAnsi"/>
          <w:sz w:val="28"/>
          <w:szCs w:val="28"/>
        </w:rPr>
        <w:t xml:space="preserve"> để đảm bảo chất lượng quản lý, giám sát; khuyến khích </w:t>
      </w:r>
      <w:r w:rsidR="00C00BB5" w:rsidRPr="00744095">
        <w:rPr>
          <w:rFonts w:eastAsiaTheme="minorHAnsi"/>
          <w:sz w:val="28"/>
          <w:szCs w:val="28"/>
        </w:rPr>
        <w:t>các bộ quản lý</w:t>
      </w:r>
      <w:r w:rsidR="0001749A" w:rsidRPr="00744095">
        <w:rPr>
          <w:rFonts w:eastAsiaTheme="minorHAnsi"/>
          <w:sz w:val="28"/>
          <w:szCs w:val="28"/>
        </w:rPr>
        <w:t xml:space="preserve">, </w:t>
      </w:r>
      <w:r w:rsidR="00C00BB5" w:rsidRPr="00744095">
        <w:rPr>
          <w:rFonts w:eastAsiaTheme="minorHAnsi"/>
          <w:sz w:val="28"/>
          <w:szCs w:val="28"/>
        </w:rPr>
        <w:t>giáo viên mầm non</w:t>
      </w:r>
      <w:r w:rsidR="0001749A" w:rsidRPr="00744095">
        <w:rPr>
          <w:rFonts w:eastAsiaTheme="minorHAnsi"/>
          <w:sz w:val="28"/>
          <w:szCs w:val="28"/>
        </w:rPr>
        <w:t xml:space="preserve"> khai thác sử dụng tài liệu, học liệu trực tuyến hiệu quả, đúng quy định; ứng dụng các phương tiện, kỹ thuật, công nghệ để tổ chức các hoạt động giáo dục cho trẻ theo hướng tương tác với phương châm giáo dục “chơi mà học, học bằ</w:t>
      </w:r>
      <w:r w:rsidR="00820132" w:rsidRPr="00744095">
        <w:rPr>
          <w:rFonts w:eastAsiaTheme="minorHAnsi"/>
          <w:sz w:val="28"/>
          <w:szCs w:val="28"/>
        </w:rPr>
        <w:t>ng chơi”.</w:t>
      </w:r>
    </w:p>
    <w:p w:rsidR="0001749A" w:rsidRPr="00744095" w:rsidRDefault="00820132" w:rsidP="0001749A">
      <w:pPr>
        <w:spacing w:before="120" w:after="120" w:line="240" w:lineRule="atLeast"/>
        <w:ind w:firstLine="567"/>
        <w:jc w:val="both"/>
        <w:rPr>
          <w:rFonts w:eastAsiaTheme="minorHAnsi"/>
          <w:sz w:val="28"/>
          <w:szCs w:val="28"/>
        </w:rPr>
      </w:pPr>
      <w:r w:rsidRPr="00744095">
        <w:rPr>
          <w:rFonts w:eastAsiaTheme="minorHAnsi"/>
          <w:sz w:val="28"/>
          <w:szCs w:val="28"/>
        </w:rPr>
        <w:t xml:space="preserve">- Tiếp tục tham gia </w:t>
      </w:r>
      <w:r w:rsidR="0001749A" w:rsidRPr="00744095">
        <w:rPr>
          <w:rFonts w:eastAsiaTheme="minorHAnsi"/>
          <w:sz w:val="28"/>
          <w:szCs w:val="28"/>
        </w:rPr>
        <w:t xml:space="preserve">ứng dụng phương thức </w:t>
      </w:r>
      <w:r w:rsidRPr="00744095">
        <w:rPr>
          <w:rFonts w:eastAsiaTheme="minorHAnsi"/>
          <w:sz w:val="28"/>
          <w:szCs w:val="28"/>
        </w:rPr>
        <w:t xml:space="preserve">họp, hội nghị, hội thảo, </w:t>
      </w:r>
      <w:r w:rsidR="0001749A" w:rsidRPr="00744095">
        <w:rPr>
          <w:rFonts w:eastAsiaTheme="minorHAnsi"/>
          <w:sz w:val="28"/>
          <w:szCs w:val="28"/>
        </w:rPr>
        <w:t>dự giờ và tổ chức sinh hoạt chuyên môn</w:t>
      </w:r>
      <w:r w:rsidRPr="00744095">
        <w:rPr>
          <w:rFonts w:eastAsiaTheme="minorHAnsi"/>
          <w:sz w:val="28"/>
          <w:szCs w:val="28"/>
        </w:rPr>
        <w:t xml:space="preserve"> trực tuyến</w:t>
      </w:r>
      <w:r w:rsidR="0001749A" w:rsidRPr="00744095">
        <w:rPr>
          <w:rFonts w:eastAsiaTheme="minorHAnsi"/>
          <w:sz w:val="28"/>
          <w:szCs w:val="28"/>
        </w:rPr>
        <w:t xml:space="preserve">; </w:t>
      </w:r>
      <w:r w:rsidR="0064093C" w:rsidRPr="00744095">
        <w:rPr>
          <w:rFonts w:eastAsiaTheme="minorHAnsi"/>
          <w:sz w:val="28"/>
          <w:szCs w:val="28"/>
        </w:rPr>
        <w:t>cán</w:t>
      </w:r>
      <w:r w:rsidRPr="00744095">
        <w:rPr>
          <w:rFonts w:eastAsiaTheme="minorHAnsi"/>
          <w:sz w:val="28"/>
          <w:szCs w:val="28"/>
        </w:rPr>
        <w:t xml:space="preserve"> bộ quản lý, giáo viên mầm non và nhân viên </w:t>
      </w:r>
      <w:r w:rsidR="0064093C" w:rsidRPr="00744095">
        <w:rPr>
          <w:rFonts w:eastAsiaTheme="minorHAnsi"/>
          <w:sz w:val="28"/>
          <w:szCs w:val="28"/>
        </w:rPr>
        <w:t xml:space="preserve">tham gia các lớp </w:t>
      </w:r>
      <w:r w:rsidR="0001749A" w:rsidRPr="00744095">
        <w:rPr>
          <w:rFonts w:eastAsiaTheme="minorHAnsi"/>
          <w:sz w:val="28"/>
          <w:szCs w:val="28"/>
        </w:rPr>
        <w:t xml:space="preserve">bồi dưỡng, tập huấn </w:t>
      </w:r>
      <w:r w:rsidRPr="00744095">
        <w:rPr>
          <w:rFonts w:eastAsiaTheme="minorHAnsi"/>
          <w:sz w:val="28"/>
          <w:szCs w:val="28"/>
        </w:rPr>
        <w:t>trực tuyến do Sở Giáo dục và Đào tạo tổ chức.</w:t>
      </w:r>
    </w:p>
    <w:p w:rsidR="00DA34A8" w:rsidRPr="00744095" w:rsidRDefault="00DA34A8" w:rsidP="00744095">
      <w:pPr>
        <w:tabs>
          <w:tab w:val="left" w:pos="142"/>
          <w:tab w:val="left" w:pos="540"/>
          <w:tab w:val="left" w:pos="567"/>
        </w:tabs>
        <w:spacing w:before="120" w:after="120"/>
        <w:ind w:firstLine="567"/>
        <w:jc w:val="both"/>
        <w:rPr>
          <w:sz w:val="28"/>
          <w:szCs w:val="28"/>
        </w:rPr>
      </w:pPr>
      <w:r w:rsidRPr="00744095">
        <w:rPr>
          <w:sz w:val="28"/>
          <w:szCs w:val="28"/>
          <w:lang w:val="vi-VN"/>
        </w:rPr>
        <w:t>Trên đây là</w:t>
      </w:r>
      <w:r w:rsidRPr="00744095">
        <w:rPr>
          <w:sz w:val="28"/>
          <w:szCs w:val="28"/>
        </w:rPr>
        <w:t xml:space="preserve"> </w:t>
      </w:r>
      <w:r w:rsidRPr="00744095">
        <w:rPr>
          <w:sz w:val="28"/>
          <w:szCs w:val="28"/>
          <w:lang w:val="vi-VN"/>
        </w:rPr>
        <w:t>Kế hoạch năm học 20</w:t>
      </w:r>
      <w:r w:rsidRPr="00744095">
        <w:rPr>
          <w:sz w:val="28"/>
          <w:szCs w:val="28"/>
        </w:rPr>
        <w:t>2</w:t>
      </w:r>
      <w:r w:rsidR="00712582" w:rsidRPr="00744095">
        <w:rPr>
          <w:sz w:val="28"/>
          <w:szCs w:val="28"/>
        </w:rPr>
        <w:t>1</w:t>
      </w:r>
      <w:r w:rsidRPr="00744095">
        <w:rPr>
          <w:sz w:val="28"/>
          <w:szCs w:val="28"/>
        </w:rPr>
        <w:t xml:space="preserve"> </w:t>
      </w:r>
      <w:r w:rsidRPr="00744095">
        <w:rPr>
          <w:sz w:val="28"/>
          <w:szCs w:val="28"/>
          <w:lang w:val="vi-VN"/>
        </w:rPr>
        <w:t>- 20</w:t>
      </w:r>
      <w:r w:rsidRPr="00744095">
        <w:rPr>
          <w:sz w:val="28"/>
          <w:szCs w:val="28"/>
        </w:rPr>
        <w:t>2</w:t>
      </w:r>
      <w:r w:rsidR="00712582" w:rsidRPr="00744095">
        <w:rPr>
          <w:sz w:val="28"/>
          <w:szCs w:val="28"/>
        </w:rPr>
        <w:t>2</w:t>
      </w:r>
      <w:r w:rsidRPr="00744095">
        <w:rPr>
          <w:sz w:val="28"/>
          <w:szCs w:val="28"/>
          <w:lang w:val="vi-VN"/>
        </w:rPr>
        <w:t xml:space="preserve"> của </w:t>
      </w:r>
      <w:r w:rsidRPr="00744095">
        <w:rPr>
          <w:sz w:val="28"/>
          <w:szCs w:val="28"/>
        </w:rPr>
        <w:t>c</w:t>
      </w:r>
      <w:r w:rsidR="0042236F" w:rsidRPr="00744095">
        <w:rPr>
          <w:sz w:val="28"/>
          <w:szCs w:val="28"/>
          <w:lang w:val="vi-VN"/>
        </w:rPr>
        <w:t>ấp học Mầm non huyện Củ Chi.</w:t>
      </w:r>
      <w:r w:rsidR="0042236F" w:rsidRPr="00744095">
        <w:rPr>
          <w:sz w:val="28"/>
          <w:szCs w:val="28"/>
        </w:rPr>
        <w:t xml:space="preserve"> </w:t>
      </w:r>
      <w:r w:rsidRPr="00744095">
        <w:rPr>
          <w:sz w:val="28"/>
          <w:szCs w:val="28"/>
          <w:lang w:val="vi-VN"/>
        </w:rPr>
        <w:t>Tiếp tục phát huy thành quả đạt được trong năm học 20</w:t>
      </w:r>
      <w:r w:rsidR="00712582" w:rsidRPr="00744095">
        <w:rPr>
          <w:sz w:val="28"/>
          <w:szCs w:val="28"/>
        </w:rPr>
        <w:t>20</w:t>
      </w:r>
      <w:r w:rsidRPr="00744095">
        <w:rPr>
          <w:sz w:val="28"/>
          <w:szCs w:val="28"/>
          <w:lang w:val="vi-VN"/>
        </w:rPr>
        <w:t xml:space="preserve"> - 20</w:t>
      </w:r>
      <w:r w:rsidRPr="00744095">
        <w:rPr>
          <w:sz w:val="28"/>
          <w:szCs w:val="28"/>
        </w:rPr>
        <w:t>2</w:t>
      </w:r>
      <w:r w:rsidR="00712582" w:rsidRPr="00744095">
        <w:rPr>
          <w:sz w:val="28"/>
          <w:szCs w:val="28"/>
        </w:rPr>
        <w:t>1</w:t>
      </w:r>
      <w:r w:rsidRPr="00744095">
        <w:rPr>
          <w:sz w:val="28"/>
          <w:szCs w:val="28"/>
          <w:lang w:val="vi-VN"/>
        </w:rPr>
        <w:t>, Cấp học nỗ lực phấn đấu quyết tâm hoàn thành tốt nhiệm vụ năm học 20</w:t>
      </w:r>
      <w:r w:rsidRPr="00744095">
        <w:rPr>
          <w:sz w:val="28"/>
          <w:szCs w:val="28"/>
        </w:rPr>
        <w:t>2</w:t>
      </w:r>
      <w:r w:rsidR="003B3839" w:rsidRPr="00744095">
        <w:rPr>
          <w:sz w:val="28"/>
          <w:szCs w:val="28"/>
        </w:rPr>
        <w:t>1</w:t>
      </w:r>
      <w:r w:rsidRPr="00744095">
        <w:rPr>
          <w:sz w:val="28"/>
          <w:szCs w:val="28"/>
          <w:lang w:val="vi-VN"/>
        </w:rPr>
        <w:t xml:space="preserve"> - 20</w:t>
      </w:r>
      <w:r w:rsidRPr="00744095">
        <w:rPr>
          <w:sz w:val="28"/>
          <w:szCs w:val="28"/>
        </w:rPr>
        <w:t>2</w:t>
      </w:r>
      <w:r w:rsidR="003B3839" w:rsidRPr="00744095">
        <w:rPr>
          <w:sz w:val="28"/>
          <w:szCs w:val="28"/>
        </w:rPr>
        <w:t>2</w:t>
      </w:r>
      <w:r w:rsidR="002A3068" w:rsidRPr="00744095">
        <w:rPr>
          <w:sz w:val="28"/>
          <w:szCs w:val="28"/>
          <w:lang w:val="vi-VN"/>
        </w:rPr>
        <w:t>./</w:t>
      </w:r>
      <w:r w:rsidR="002A3068" w:rsidRPr="00744095">
        <w:rPr>
          <w:sz w:val="28"/>
          <w:szCs w:val="28"/>
        </w:rPr>
        <w:t>.</w:t>
      </w:r>
    </w:p>
    <w:p w:rsidR="002A3068" w:rsidRPr="00F102BE" w:rsidRDefault="002A3068" w:rsidP="002A3068">
      <w:pPr>
        <w:tabs>
          <w:tab w:val="left" w:pos="142"/>
          <w:tab w:val="left" w:pos="540"/>
          <w:tab w:val="left" w:pos="567"/>
        </w:tabs>
        <w:spacing w:before="120" w:after="120"/>
        <w:ind w:firstLine="600"/>
        <w:jc w:val="both"/>
        <w:rPr>
          <w:sz w:val="2"/>
          <w:szCs w:val="28"/>
        </w:rPr>
      </w:pPr>
    </w:p>
    <w:tbl>
      <w:tblPr>
        <w:tblW w:w="9358" w:type="dxa"/>
        <w:tblInd w:w="108" w:type="dxa"/>
        <w:tblLook w:val="01E0" w:firstRow="1" w:lastRow="1" w:firstColumn="1" w:lastColumn="1" w:noHBand="0" w:noVBand="0"/>
      </w:tblPr>
      <w:tblGrid>
        <w:gridCol w:w="4498"/>
        <w:gridCol w:w="4860"/>
      </w:tblGrid>
      <w:tr w:rsidR="001A4136" w:rsidRPr="00F102BE" w:rsidTr="007D5536">
        <w:tc>
          <w:tcPr>
            <w:tcW w:w="4498" w:type="dxa"/>
            <w:shd w:val="clear" w:color="auto" w:fill="auto"/>
          </w:tcPr>
          <w:p w:rsidR="001A4136" w:rsidRPr="00F102BE" w:rsidRDefault="001A4136" w:rsidP="00D106C9">
            <w:pPr>
              <w:rPr>
                <w:b/>
                <w:i/>
                <w:lang w:val="vi-VN"/>
              </w:rPr>
            </w:pPr>
            <w:r w:rsidRPr="00F102BE">
              <w:rPr>
                <w:b/>
                <w:i/>
                <w:lang w:val="vi-VN"/>
              </w:rPr>
              <w:t>Nơi nhận:</w:t>
            </w:r>
          </w:p>
          <w:p w:rsidR="001A4136" w:rsidRPr="00F102BE" w:rsidRDefault="007D5536" w:rsidP="00D106C9">
            <w:pPr>
              <w:ind w:left="360" w:hanging="360"/>
              <w:rPr>
                <w:lang w:val="vi-VN"/>
              </w:rPr>
            </w:pPr>
            <w:r w:rsidRPr="00F102BE">
              <w:rPr>
                <w:sz w:val="22"/>
                <w:szCs w:val="22"/>
              </w:rPr>
              <w:t xml:space="preserve">   </w:t>
            </w:r>
            <w:r w:rsidR="001A4136" w:rsidRPr="00F102BE">
              <w:rPr>
                <w:sz w:val="22"/>
                <w:szCs w:val="22"/>
                <w:lang w:val="vi-VN"/>
              </w:rPr>
              <w:t>- Phòng GDMN Sở GD&amp;ĐT;</w:t>
            </w:r>
          </w:p>
          <w:p w:rsidR="001A4136" w:rsidRPr="00F102BE" w:rsidRDefault="007D5536" w:rsidP="00D106C9">
            <w:pPr>
              <w:ind w:left="360" w:hanging="360"/>
              <w:rPr>
                <w:lang w:val="vi-VN"/>
              </w:rPr>
            </w:pPr>
            <w:r w:rsidRPr="00F102BE">
              <w:rPr>
                <w:sz w:val="22"/>
                <w:szCs w:val="22"/>
              </w:rPr>
              <w:t xml:space="preserve">   </w:t>
            </w:r>
            <w:r w:rsidR="001A4136" w:rsidRPr="00F102BE">
              <w:rPr>
                <w:sz w:val="22"/>
                <w:szCs w:val="22"/>
                <w:lang w:val="vi-VN"/>
              </w:rPr>
              <w:t>- BLĐ Phòng GD&amp;ĐT huyện Củ Chi;</w:t>
            </w:r>
          </w:p>
          <w:p w:rsidR="001A4136" w:rsidRPr="00F102BE" w:rsidRDefault="007D5536" w:rsidP="00D106C9">
            <w:pPr>
              <w:ind w:left="192" w:hanging="192"/>
              <w:rPr>
                <w:lang w:val="vi-VN"/>
              </w:rPr>
            </w:pPr>
            <w:r w:rsidRPr="00F102BE">
              <w:rPr>
                <w:sz w:val="22"/>
                <w:szCs w:val="22"/>
              </w:rPr>
              <w:t xml:space="preserve">   </w:t>
            </w:r>
            <w:r w:rsidR="001A4136" w:rsidRPr="00F102BE">
              <w:rPr>
                <w:sz w:val="22"/>
                <w:szCs w:val="22"/>
                <w:lang w:val="vi-VN"/>
              </w:rPr>
              <w:t>- Các trường mầm non, nhóm trẻ, lớp MG;</w:t>
            </w:r>
          </w:p>
          <w:p w:rsidR="001A4136" w:rsidRPr="00F102BE" w:rsidRDefault="007D5536" w:rsidP="00D106C9">
            <w:pPr>
              <w:ind w:left="360" w:hanging="360"/>
            </w:pPr>
            <w:r w:rsidRPr="00F102BE">
              <w:rPr>
                <w:sz w:val="22"/>
                <w:szCs w:val="22"/>
              </w:rPr>
              <w:t xml:space="preserve">   </w:t>
            </w:r>
            <w:r w:rsidR="001A4136" w:rsidRPr="00F102BE">
              <w:rPr>
                <w:sz w:val="22"/>
                <w:szCs w:val="22"/>
              </w:rPr>
              <w:t>- Lưu VT, MN.</w:t>
            </w:r>
          </w:p>
        </w:tc>
        <w:tc>
          <w:tcPr>
            <w:tcW w:w="4860" w:type="dxa"/>
            <w:shd w:val="clear" w:color="auto" w:fill="auto"/>
          </w:tcPr>
          <w:p w:rsidR="001A4136" w:rsidRPr="00F102BE" w:rsidRDefault="00A03F9E" w:rsidP="00D106C9">
            <w:pPr>
              <w:jc w:val="center"/>
              <w:rPr>
                <w:b/>
                <w:sz w:val="28"/>
                <w:szCs w:val="28"/>
              </w:rPr>
            </w:pPr>
            <w:r w:rsidRPr="00F102BE">
              <w:rPr>
                <w:b/>
                <w:sz w:val="28"/>
                <w:szCs w:val="28"/>
              </w:rPr>
              <w:t xml:space="preserve">  </w:t>
            </w:r>
            <w:r w:rsidR="00DA34A8" w:rsidRPr="00F102BE">
              <w:rPr>
                <w:b/>
                <w:sz w:val="28"/>
                <w:szCs w:val="28"/>
              </w:rPr>
              <w:t xml:space="preserve">      </w:t>
            </w:r>
            <w:r w:rsidR="00F93B2A">
              <w:rPr>
                <w:b/>
                <w:sz w:val="28"/>
                <w:szCs w:val="28"/>
              </w:rPr>
              <w:t xml:space="preserve"> </w:t>
            </w:r>
            <w:r w:rsidR="001A4136" w:rsidRPr="00F102BE">
              <w:rPr>
                <w:b/>
                <w:sz w:val="28"/>
                <w:szCs w:val="28"/>
              </w:rPr>
              <w:t>TRƯỞNG PHÒNG</w:t>
            </w:r>
          </w:p>
          <w:p w:rsidR="001A4136" w:rsidRPr="00F102BE" w:rsidRDefault="001A4136" w:rsidP="00D106C9">
            <w:pPr>
              <w:tabs>
                <w:tab w:val="left" w:pos="1695"/>
              </w:tabs>
              <w:rPr>
                <w:b/>
                <w:sz w:val="28"/>
                <w:szCs w:val="28"/>
              </w:rPr>
            </w:pPr>
            <w:r w:rsidRPr="00F102BE">
              <w:rPr>
                <w:b/>
                <w:i/>
              </w:rPr>
              <w:t xml:space="preserve">  </w:t>
            </w:r>
            <w:r w:rsidR="00A03F9E" w:rsidRPr="00F102BE">
              <w:rPr>
                <w:b/>
                <w:i/>
              </w:rPr>
              <w:t xml:space="preserve">            </w:t>
            </w:r>
            <w:r w:rsidR="00DA34A8" w:rsidRPr="00F102BE">
              <w:rPr>
                <w:b/>
                <w:i/>
              </w:rPr>
              <w:t xml:space="preserve">    </w:t>
            </w:r>
            <w:r w:rsidR="00A03F9E" w:rsidRPr="00F102BE">
              <w:rPr>
                <w:b/>
                <w:i/>
              </w:rPr>
              <w:t xml:space="preserve"> </w:t>
            </w:r>
          </w:p>
          <w:p w:rsidR="001A4136" w:rsidRPr="00F102BE" w:rsidRDefault="001A4136" w:rsidP="00D106C9">
            <w:pPr>
              <w:jc w:val="center"/>
              <w:rPr>
                <w:b/>
                <w:i/>
              </w:rPr>
            </w:pPr>
          </w:p>
          <w:p w:rsidR="001A4136" w:rsidRPr="00F102BE" w:rsidRDefault="001A4136" w:rsidP="00D106C9">
            <w:pPr>
              <w:jc w:val="center"/>
              <w:rPr>
                <w:b/>
              </w:rPr>
            </w:pPr>
          </w:p>
          <w:p w:rsidR="001A4136" w:rsidRPr="00F102BE" w:rsidRDefault="001A4136" w:rsidP="00D106C9">
            <w:pPr>
              <w:jc w:val="center"/>
              <w:rPr>
                <w:b/>
              </w:rPr>
            </w:pPr>
          </w:p>
          <w:p w:rsidR="001A4136" w:rsidRPr="00F102BE" w:rsidRDefault="001A4136" w:rsidP="00D106C9">
            <w:pPr>
              <w:tabs>
                <w:tab w:val="left" w:pos="1195"/>
              </w:tabs>
              <w:rPr>
                <w:b/>
                <w:sz w:val="28"/>
                <w:szCs w:val="28"/>
              </w:rPr>
            </w:pPr>
            <w:r w:rsidRPr="00F102BE">
              <w:rPr>
                <w:b/>
                <w:i/>
              </w:rPr>
              <w:lastRenderedPageBreak/>
              <w:tab/>
            </w:r>
            <w:r w:rsidRPr="00F102BE">
              <w:rPr>
                <w:b/>
                <w:i/>
                <w:sz w:val="28"/>
                <w:szCs w:val="28"/>
              </w:rPr>
              <w:t xml:space="preserve">   </w:t>
            </w:r>
            <w:r w:rsidR="00DA34A8" w:rsidRPr="00F102BE">
              <w:rPr>
                <w:b/>
                <w:sz w:val="28"/>
                <w:szCs w:val="28"/>
              </w:rPr>
              <w:t xml:space="preserve">  </w:t>
            </w:r>
            <w:r w:rsidR="00A03F9E" w:rsidRPr="00F102BE">
              <w:rPr>
                <w:b/>
                <w:sz w:val="28"/>
                <w:szCs w:val="28"/>
              </w:rPr>
              <w:t xml:space="preserve"> </w:t>
            </w:r>
            <w:r w:rsidR="00F93B2A">
              <w:rPr>
                <w:b/>
                <w:sz w:val="28"/>
                <w:szCs w:val="28"/>
              </w:rPr>
              <w:t xml:space="preserve">  Trần văn Toản</w:t>
            </w:r>
          </w:p>
          <w:p w:rsidR="001A4136" w:rsidRPr="00F102BE" w:rsidRDefault="001A4136" w:rsidP="00D106C9">
            <w:pPr>
              <w:rPr>
                <w:b/>
                <w:sz w:val="28"/>
                <w:szCs w:val="28"/>
              </w:rPr>
            </w:pPr>
            <w:r w:rsidRPr="00F102BE">
              <w:rPr>
                <w:b/>
                <w:i/>
              </w:rPr>
              <w:t xml:space="preserve"> </w:t>
            </w:r>
          </w:p>
        </w:tc>
      </w:tr>
    </w:tbl>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BB2C3F" w:rsidRDefault="00BB2C3F" w:rsidP="005C353F">
      <w:pPr>
        <w:spacing w:before="120" w:after="120"/>
        <w:jc w:val="center"/>
        <w:rPr>
          <w:rStyle w:val="Strong"/>
          <w:sz w:val="28"/>
          <w:szCs w:val="28"/>
        </w:rPr>
      </w:pPr>
    </w:p>
    <w:p w:rsidR="005C353F" w:rsidRPr="00F102BE" w:rsidRDefault="00877F0A" w:rsidP="005C353F">
      <w:pPr>
        <w:spacing w:before="120" w:after="120"/>
        <w:jc w:val="center"/>
        <w:rPr>
          <w:rStyle w:val="Strong"/>
          <w:sz w:val="28"/>
          <w:szCs w:val="28"/>
        </w:rPr>
      </w:pPr>
      <w:r w:rsidRPr="00F102BE">
        <w:rPr>
          <w:rStyle w:val="Strong"/>
          <w:sz w:val="28"/>
          <w:szCs w:val="28"/>
          <w:lang w:val="vi-VN"/>
        </w:rPr>
        <w:t>NHỮNG CHỈ TIÊU TRỌNG TÂM - NĂM HỌC 20</w:t>
      </w:r>
      <w:r w:rsidR="00534BF2" w:rsidRPr="00F102BE">
        <w:rPr>
          <w:rStyle w:val="Strong"/>
          <w:sz w:val="28"/>
          <w:szCs w:val="28"/>
        </w:rPr>
        <w:t>2</w:t>
      </w:r>
      <w:r w:rsidR="001C0AF6">
        <w:rPr>
          <w:rStyle w:val="Strong"/>
          <w:sz w:val="28"/>
          <w:szCs w:val="28"/>
        </w:rPr>
        <w:t>1</w:t>
      </w:r>
      <w:r w:rsidRPr="00F102BE">
        <w:rPr>
          <w:rStyle w:val="Strong"/>
          <w:sz w:val="28"/>
          <w:szCs w:val="28"/>
        </w:rPr>
        <w:t xml:space="preserve"> </w:t>
      </w:r>
      <w:r w:rsidRPr="00F102BE">
        <w:rPr>
          <w:rStyle w:val="Strong"/>
          <w:sz w:val="28"/>
          <w:szCs w:val="28"/>
          <w:lang w:val="vi-VN"/>
        </w:rPr>
        <w:t>-20</w:t>
      </w:r>
      <w:r w:rsidRPr="00F102BE">
        <w:rPr>
          <w:rStyle w:val="Strong"/>
          <w:sz w:val="28"/>
          <w:szCs w:val="28"/>
        </w:rPr>
        <w:t>2</w:t>
      </w:r>
      <w:r w:rsidR="001C0AF6">
        <w:rPr>
          <w:rStyle w:val="Strong"/>
          <w:sz w:val="28"/>
          <w:szCs w:val="28"/>
        </w:rPr>
        <w:t>2</w:t>
      </w:r>
    </w:p>
    <w:p w:rsidR="00867048" w:rsidRPr="00F102BE" w:rsidRDefault="00867048" w:rsidP="005C353F">
      <w:pPr>
        <w:spacing w:before="120" w:after="120"/>
        <w:jc w:val="center"/>
        <w:rPr>
          <w:sz w:val="28"/>
          <w:szCs w:val="28"/>
        </w:rPr>
      </w:pPr>
      <w:r w:rsidRPr="00F102BE">
        <w:rPr>
          <w:rStyle w:val="Strong"/>
          <w:sz w:val="28"/>
          <w:szCs w:val="28"/>
        </w:rPr>
        <w:t>------------------------------</w:t>
      </w:r>
    </w:p>
    <w:p w:rsidR="005A2250" w:rsidRPr="001C0AF6" w:rsidRDefault="005A2250" w:rsidP="005A2250">
      <w:pPr>
        <w:shd w:val="clear" w:color="auto" w:fill="FFFFFF"/>
        <w:spacing w:before="120"/>
        <w:jc w:val="both"/>
        <w:rPr>
          <w:sz w:val="16"/>
          <w:szCs w:val="28"/>
        </w:rPr>
      </w:pPr>
    </w:p>
    <w:p w:rsidR="005A2250" w:rsidRPr="00F102BE" w:rsidRDefault="005A2250" w:rsidP="005A2250">
      <w:pPr>
        <w:shd w:val="clear" w:color="auto" w:fill="FFFFFF"/>
        <w:spacing w:before="120"/>
        <w:ind w:firstLine="720"/>
        <w:jc w:val="both"/>
        <w:rPr>
          <w:sz w:val="28"/>
          <w:szCs w:val="28"/>
        </w:rPr>
      </w:pPr>
      <w:r w:rsidRPr="001C0AF6">
        <w:rPr>
          <w:b/>
          <w:sz w:val="28"/>
          <w:szCs w:val="28"/>
        </w:rPr>
        <w:t>1</w:t>
      </w:r>
      <w:r w:rsidRPr="00F102BE">
        <w:rPr>
          <w:sz w:val="28"/>
          <w:szCs w:val="28"/>
        </w:rPr>
        <w:t>. Tỷ lệ huy động trẻ đến trường:</w:t>
      </w:r>
    </w:p>
    <w:p w:rsidR="005A2250" w:rsidRPr="00F102BE" w:rsidRDefault="005A2250" w:rsidP="005A2250">
      <w:pPr>
        <w:shd w:val="clear" w:color="auto" w:fill="FFFFFF"/>
        <w:tabs>
          <w:tab w:val="left" w:pos="567"/>
        </w:tabs>
        <w:spacing w:before="120"/>
        <w:ind w:firstLine="720"/>
        <w:jc w:val="both"/>
        <w:rPr>
          <w:sz w:val="28"/>
          <w:szCs w:val="28"/>
        </w:rPr>
      </w:pPr>
      <w:r w:rsidRPr="00F102BE">
        <w:rPr>
          <w:sz w:val="28"/>
          <w:szCs w:val="28"/>
        </w:rPr>
        <w:t>- Nhà trẻ: 32%</w:t>
      </w:r>
    </w:p>
    <w:p w:rsidR="005A2250" w:rsidRPr="00F102BE" w:rsidRDefault="005A2250" w:rsidP="005A2250">
      <w:pPr>
        <w:shd w:val="clear" w:color="auto" w:fill="FFFFFF"/>
        <w:spacing w:before="120"/>
        <w:ind w:firstLine="720"/>
        <w:jc w:val="both"/>
        <w:rPr>
          <w:sz w:val="28"/>
          <w:szCs w:val="28"/>
        </w:rPr>
      </w:pPr>
      <w:r w:rsidRPr="00F102BE">
        <w:rPr>
          <w:sz w:val="28"/>
          <w:szCs w:val="28"/>
        </w:rPr>
        <w:t>- Mẫu giáo: 92%</w:t>
      </w:r>
    </w:p>
    <w:p w:rsidR="005A2250" w:rsidRPr="00F102BE" w:rsidRDefault="005A2250" w:rsidP="005A2250">
      <w:pPr>
        <w:shd w:val="clear" w:color="auto" w:fill="FFFFFF"/>
        <w:spacing w:before="120"/>
        <w:ind w:firstLine="720"/>
        <w:jc w:val="both"/>
        <w:rPr>
          <w:sz w:val="28"/>
          <w:szCs w:val="28"/>
        </w:rPr>
      </w:pPr>
      <w:r w:rsidRPr="00F102BE">
        <w:rPr>
          <w:sz w:val="28"/>
          <w:szCs w:val="28"/>
        </w:rPr>
        <w:t>- Riêng trẻ 5 tuổi: 99%</w:t>
      </w:r>
    </w:p>
    <w:p w:rsidR="005A2250" w:rsidRPr="00F102BE" w:rsidRDefault="005A2250" w:rsidP="005A2250">
      <w:pPr>
        <w:shd w:val="clear" w:color="auto" w:fill="FFFFFF"/>
        <w:spacing w:before="120"/>
        <w:ind w:firstLine="720"/>
        <w:jc w:val="both"/>
        <w:rPr>
          <w:sz w:val="28"/>
          <w:szCs w:val="28"/>
        </w:rPr>
      </w:pPr>
      <w:r w:rsidRPr="001C0AF6">
        <w:rPr>
          <w:b/>
          <w:sz w:val="28"/>
          <w:szCs w:val="28"/>
        </w:rPr>
        <w:lastRenderedPageBreak/>
        <w:t>2</w:t>
      </w:r>
      <w:r w:rsidRPr="00F102BE">
        <w:rPr>
          <w:sz w:val="28"/>
          <w:szCs w:val="28"/>
        </w:rPr>
        <w:t>. Tỷ lệ học sinh học bán trú và 2 buổi/ngày: 99%.</w:t>
      </w:r>
    </w:p>
    <w:p w:rsidR="005A2250" w:rsidRPr="00F102BE" w:rsidRDefault="005A2250" w:rsidP="005A2250">
      <w:pPr>
        <w:shd w:val="clear" w:color="auto" w:fill="FFFFFF"/>
        <w:spacing w:before="120"/>
        <w:ind w:firstLine="720"/>
        <w:jc w:val="both"/>
        <w:rPr>
          <w:sz w:val="28"/>
          <w:szCs w:val="28"/>
        </w:rPr>
      </w:pPr>
      <w:r w:rsidRPr="001C0AF6">
        <w:rPr>
          <w:b/>
          <w:sz w:val="28"/>
          <w:szCs w:val="28"/>
        </w:rPr>
        <w:t>3</w:t>
      </w:r>
      <w:r w:rsidRPr="00F102BE">
        <w:rPr>
          <w:sz w:val="28"/>
          <w:szCs w:val="28"/>
        </w:rPr>
        <w:t xml:space="preserve">. 100% trẻ dư </w:t>
      </w:r>
      <w:proofErr w:type="gramStart"/>
      <w:r w:rsidRPr="00F102BE">
        <w:rPr>
          <w:sz w:val="28"/>
          <w:szCs w:val="28"/>
        </w:rPr>
        <w:t>cân</w:t>
      </w:r>
      <w:proofErr w:type="gramEnd"/>
      <w:r w:rsidRPr="00F102BE">
        <w:rPr>
          <w:sz w:val="28"/>
          <w:szCs w:val="28"/>
        </w:rPr>
        <w:t xml:space="preserve"> - béo phì có chế độ dinh dưỡng hợp lý và tăng cường vận động. </w:t>
      </w:r>
    </w:p>
    <w:p w:rsidR="005A2250" w:rsidRPr="00F102BE" w:rsidRDefault="005A2250" w:rsidP="005A2250">
      <w:pPr>
        <w:shd w:val="clear" w:color="auto" w:fill="FFFFFF"/>
        <w:spacing w:before="120"/>
        <w:ind w:firstLine="720"/>
        <w:jc w:val="both"/>
        <w:rPr>
          <w:sz w:val="28"/>
          <w:szCs w:val="28"/>
        </w:rPr>
      </w:pPr>
      <w:r w:rsidRPr="001C0AF6">
        <w:rPr>
          <w:b/>
          <w:sz w:val="28"/>
          <w:szCs w:val="28"/>
        </w:rPr>
        <w:t>4</w:t>
      </w:r>
      <w:r w:rsidRPr="00F102BE">
        <w:rPr>
          <w:sz w:val="28"/>
          <w:szCs w:val="28"/>
        </w:rPr>
        <w:t xml:space="preserve">. 100% các cơ sở giáo dục mầm non tiếp tục nâng cao chất lượng thực hiện Chương trình Giáo dục mầm </w:t>
      </w:r>
      <w:proofErr w:type="gramStart"/>
      <w:r w:rsidRPr="00F102BE">
        <w:rPr>
          <w:sz w:val="28"/>
          <w:szCs w:val="28"/>
        </w:rPr>
        <w:t>non</w:t>
      </w:r>
      <w:proofErr w:type="gramEnd"/>
      <w:r w:rsidRPr="00F102BE">
        <w:rPr>
          <w:sz w:val="28"/>
          <w:szCs w:val="28"/>
        </w:rPr>
        <w:t xml:space="preserve">. </w:t>
      </w:r>
      <w:proofErr w:type="gramStart"/>
      <w:r w:rsidRPr="00F102BE">
        <w:rPr>
          <w:sz w:val="28"/>
          <w:szCs w:val="28"/>
        </w:rPr>
        <w:t>Xây dựng trường mầm non lấy trẻ làm trung tâm.</w:t>
      </w:r>
      <w:proofErr w:type="gramEnd"/>
    </w:p>
    <w:p w:rsidR="005A2250" w:rsidRPr="00F102BE" w:rsidRDefault="005A2250" w:rsidP="005A2250">
      <w:pPr>
        <w:shd w:val="clear" w:color="auto" w:fill="FFFFFF"/>
        <w:spacing w:before="120"/>
        <w:ind w:firstLine="720"/>
        <w:jc w:val="both"/>
        <w:rPr>
          <w:sz w:val="28"/>
          <w:szCs w:val="28"/>
        </w:rPr>
      </w:pPr>
      <w:r w:rsidRPr="001C0AF6">
        <w:rPr>
          <w:b/>
          <w:sz w:val="28"/>
          <w:szCs w:val="28"/>
        </w:rPr>
        <w:t>5</w:t>
      </w:r>
      <w:r w:rsidRPr="00F102BE">
        <w:rPr>
          <w:sz w:val="28"/>
          <w:szCs w:val="28"/>
        </w:rPr>
        <w:t xml:space="preserve">. Đảm bảo </w:t>
      </w:r>
      <w:proofErr w:type="gramStart"/>
      <w:r w:rsidRPr="00F102BE">
        <w:rPr>
          <w:sz w:val="28"/>
          <w:szCs w:val="28"/>
        </w:rPr>
        <w:t>an</w:t>
      </w:r>
      <w:proofErr w:type="gramEnd"/>
      <w:r w:rsidRPr="00F102BE">
        <w:rPr>
          <w:sz w:val="28"/>
          <w:szCs w:val="28"/>
        </w:rPr>
        <w:t xml:space="preserve"> toàn cho trẻ tại các cơ sở giáo dục mầm non.</w:t>
      </w:r>
    </w:p>
    <w:p w:rsidR="005A2250" w:rsidRPr="00F102BE" w:rsidRDefault="005A2250" w:rsidP="005A2250">
      <w:pPr>
        <w:shd w:val="clear" w:color="auto" w:fill="FFFFFF"/>
        <w:spacing w:before="120"/>
        <w:ind w:firstLine="720"/>
        <w:jc w:val="both"/>
        <w:rPr>
          <w:sz w:val="28"/>
          <w:szCs w:val="28"/>
        </w:rPr>
      </w:pPr>
      <w:r w:rsidRPr="001C0AF6">
        <w:rPr>
          <w:b/>
          <w:sz w:val="28"/>
          <w:szCs w:val="28"/>
        </w:rPr>
        <w:t>6</w:t>
      </w:r>
      <w:r w:rsidRPr="00F102BE">
        <w:rPr>
          <w:sz w:val="28"/>
          <w:szCs w:val="28"/>
        </w:rPr>
        <w:t xml:space="preserve">. Phấn đấu xây dựng thêm </w:t>
      </w:r>
      <w:r w:rsidR="00063408">
        <w:rPr>
          <w:sz w:val="28"/>
          <w:szCs w:val="28"/>
        </w:rPr>
        <w:t>0</w:t>
      </w:r>
      <w:r w:rsidR="00F27D39">
        <w:rPr>
          <w:sz w:val="28"/>
          <w:szCs w:val="28"/>
        </w:rPr>
        <w:t>2</w:t>
      </w:r>
      <w:r w:rsidRPr="00F102BE">
        <w:rPr>
          <w:sz w:val="28"/>
          <w:szCs w:val="28"/>
        </w:rPr>
        <w:t xml:space="preserve"> trường mầm non đạt chuẩn quốc gia.</w:t>
      </w:r>
    </w:p>
    <w:p w:rsidR="005A2250" w:rsidRPr="00F102BE" w:rsidRDefault="005A2250" w:rsidP="005A2250">
      <w:pPr>
        <w:shd w:val="clear" w:color="auto" w:fill="FFFFFF"/>
        <w:spacing w:before="120"/>
        <w:ind w:firstLine="720"/>
        <w:jc w:val="both"/>
        <w:rPr>
          <w:sz w:val="28"/>
          <w:szCs w:val="28"/>
        </w:rPr>
      </w:pPr>
      <w:r w:rsidRPr="001C0AF6">
        <w:rPr>
          <w:b/>
          <w:sz w:val="28"/>
          <w:szCs w:val="28"/>
        </w:rPr>
        <w:t>7</w:t>
      </w:r>
      <w:r w:rsidRPr="00F102BE">
        <w:rPr>
          <w:sz w:val="28"/>
          <w:szCs w:val="28"/>
        </w:rPr>
        <w:t xml:space="preserve">. 100% giáo viên được đánh giá </w:t>
      </w:r>
      <w:proofErr w:type="gramStart"/>
      <w:r w:rsidRPr="00F102BE">
        <w:rPr>
          <w:sz w:val="28"/>
          <w:szCs w:val="28"/>
        </w:rPr>
        <w:t>theo</w:t>
      </w:r>
      <w:proofErr w:type="gramEnd"/>
      <w:r w:rsidRPr="00F102BE">
        <w:rPr>
          <w:sz w:val="28"/>
          <w:szCs w:val="28"/>
        </w:rPr>
        <w:t xml:space="preserve"> chuẩn nghề nghiệp giáo viên mầm non; 100% cán bộ quản lý được đánh giá theo chuẩn hiệu trưởng cơ sở giáo dục mầm non.</w:t>
      </w:r>
    </w:p>
    <w:p w:rsidR="005A2250" w:rsidRPr="00F102BE" w:rsidRDefault="005A2250" w:rsidP="005A2250">
      <w:pPr>
        <w:shd w:val="clear" w:color="auto" w:fill="FFFFFF"/>
        <w:spacing w:before="120"/>
        <w:ind w:firstLine="720"/>
        <w:jc w:val="both"/>
        <w:rPr>
          <w:sz w:val="28"/>
          <w:szCs w:val="28"/>
        </w:rPr>
      </w:pPr>
      <w:r w:rsidRPr="001C0AF6">
        <w:rPr>
          <w:b/>
          <w:sz w:val="28"/>
          <w:szCs w:val="28"/>
        </w:rPr>
        <w:t>8</w:t>
      </w:r>
      <w:r w:rsidRPr="00F102BE">
        <w:rPr>
          <w:sz w:val="28"/>
          <w:szCs w:val="28"/>
        </w:rPr>
        <w:t>. 100% các trường mầm non sử dụng công nghệ thông tin trong quản lý và thực hiện chương trình.</w:t>
      </w:r>
    </w:p>
    <w:p w:rsidR="00877F0A" w:rsidRPr="00F102BE" w:rsidRDefault="00877F0A" w:rsidP="00867048">
      <w:pPr>
        <w:pStyle w:val="NormalWeb"/>
        <w:shd w:val="clear" w:color="auto" w:fill="FFFFFF"/>
        <w:spacing w:before="120" w:beforeAutospacing="0" w:after="120" w:afterAutospacing="0" w:line="240" w:lineRule="atLeast"/>
        <w:ind w:firstLine="720"/>
        <w:jc w:val="both"/>
        <w:rPr>
          <w:i/>
          <w:sz w:val="26"/>
          <w:szCs w:val="26"/>
        </w:rPr>
      </w:pPr>
      <w:r w:rsidRPr="00F102BE">
        <w:rPr>
          <w:i/>
          <w:sz w:val="26"/>
          <w:szCs w:val="26"/>
        </w:rPr>
        <w:tab/>
      </w:r>
    </w:p>
    <w:p w:rsidR="00877F0A" w:rsidRPr="00F102BE" w:rsidRDefault="00877F0A" w:rsidP="00877F0A">
      <w:pPr>
        <w:tabs>
          <w:tab w:val="left" w:pos="1440"/>
        </w:tabs>
        <w:rPr>
          <w:i/>
          <w:sz w:val="28"/>
          <w:szCs w:val="28"/>
        </w:rPr>
      </w:pPr>
      <w:r w:rsidRPr="00F102BE">
        <w:rPr>
          <w:i/>
          <w:sz w:val="28"/>
          <w:szCs w:val="28"/>
        </w:rPr>
        <w:tab/>
      </w:r>
    </w:p>
    <w:p w:rsidR="005C353F" w:rsidRPr="00F102BE" w:rsidRDefault="005C353F" w:rsidP="00877F0A">
      <w:pPr>
        <w:jc w:val="center"/>
        <w:rPr>
          <w:b/>
          <w:sz w:val="28"/>
          <w:szCs w:val="28"/>
        </w:rPr>
      </w:pPr>
    </w:p>
    <w:p w:rsidR="005C353F" w:rsidRPr="00F102BE" w:rsidRDefault="005C353F" w:rsidP="00877F0A">
      <w:pPr>
        <w:jc w:val="center"/>
        <w:rPr>
          <w:b/>
          <w:sz w:val="28"/>
          <w:szCs w:val="28"/>
        </w:rPr>
      </w:pPr>
    </w:p>
    <w:p w:rsidR="004E2102" w:rsidRDefault="004E2102" w:rsidP="00877F0A">
      <w:pPr>
        <w:jc w:val="center"/>
        <w:rPr>
          <w:b/>
          <w:sz w:val="28"/>
          <w:szCs w:val="28"/>
        </w:rPr>
      </w:pPr>
    </w:p>
    <w:p w:rsidR="004E2102" w:rsidRDefault="004E2102" w:rsidP="00877F0A">
      <w:pPr>
        <w:jc w:val="center"/>
        <w:rPr>
          <w:b/>
          <w:sz w:val="28"/>
          <w:szCs w:val="28"/>
        </w:rPr>
      </w:pPr>
    </w:p>
    <w:p w:rsidR="004E2102" w:rsidRDefault="004E2102" w:rsidP="00877F0A">
      <w:pPr>
        <w:jc w:val="center"/>
        <w:rPr>
          <w:b/>
          <w:sz w:val="28"/>
          <w:szCs w:val="28"/>
        </w:rPr>
      </w:pPr>
    </w:p>
    <w:p w:rsidR="001C0AF6" w:rsidRDefault="001C0AF6" w:rsidP="00336787">
      <w:pPr>
        <w:rPr>
          <w:b/>
          <w:sz w:val="28"/>
          <w:szCs w:val="28"/>
        </w:rPr>
      </w:pPr>
    </w:p>
    <w:p w:rsidR="001C0AF6" w:rsidRDefault="001C0AF6" w:rsidP="00877F0A">
      <w:pPr>
        <w:jc w:val="center"/>
        <w:rPr>
          <w:b/>
          <w:sz w:val="28"/>
          <w:szCs w:val="28"/>
        </w:rPr>
      </w:pPr>
    </w:p>
    <w:p w:rsidR="00744095" w:rsidRDefault="00744095" w:rsidP="00877F0A">
      <w:pPr>
        <w:jc w:val="center"/>
        <w:rPr>
          <w:b/>
          <w:sz w:val="28"/>
          <w:szCs w:val="28"/>
        </w:rPr>
      </w:pPr>
    </w:p>
    <w:p w:rsidR="00744095" w:rsidRDefault="00744095" w:rsidP="00877F0A">
      <w:pPr>
        <w:jc w:val="center"/>
        <w:rPr>
          <w:b/>
          <w:sz w:val="28"/>
          <w:szCs w:val="28"/>
        </w:rPr>
      </w:pPr>
    </w:p>
    <w:p w:rsidR="00744095" w:rsidRDefault="00744095" w:rsidP="00877F0A">
      <w:pPr>
        <w:jc w:val="center"/>
        <w:rPr>
          <w:b/>
          <w:sz w:val="28"/>
          <w:szCs w:val="28"/>
        </w:rPr>
      </w:pPr>
    </w:p>
    <w:p w:rsidR="00744095" w:rsidRDefault="00744095" w:rsidP="00877F0A">
      <w:pPr>
        <w:jc w:val="center"/>
        <w:rPr>
          <w:b/>
          <w:sz w:val="28"/>
          <w:szCs w:val="28"/>
        </w:rPr>
      </w:pPr>
    </w:p>
    <w:p w:rsidR="00744095" w:rsidRDefault="00744095" w:rsidP="00877F0A">
      <w:pPr>
        <w:jc w:val="center"/>
        <w:rPr>
          <w:b/>
          <w:sz w:val="28"/>
          <w:szCs w:val="28"/>
        </w:rPr>
      </w:pPr>
    </w:p>
    <w:p w:rsidR="00744095" w:rsidRDefault="00744095" w:rsidP="00877F0A">
      <w:pPr>
        <w:jc w:val="center"/>
        <w:rPr>
          <w:b/>
          <w:sz w:val="28"/>
          <w:szCs w:val="28"/>
        </w:rPr>
      </w:pPr>
    </w:p>
    <w:p w:rsidR="00BB2C3F" w:rsidRDefault="00BB2C3F" w:rsidP="00877F0A">
      <w:pPr>
        <w:jc w:val="center"/>
        <w:rPr>
          <w:b/>
          <w:sz w:val="28"/>
          <w:szCs w:val="28"/>
        </w:rPr>
      </w:pPr>
    </w:p>
    <w:p w:rsidR="00BB2C3F" w:rsidRDefault="00BB2C3F" w:rsidP="00877F0A">
      <w:pPr>
        <w:jc w:val="center"/>
        <w:rPr>
          <w:b/>
          <w:sz w:val="28"/>
          <w:szCs w:val="28"/>
        </w:rPr>
      </w:pPr>
    </w:p>
    <w:p w:rsidR="00BB2C3F" w:rsidRDefault="00BB2C3F" w:rsidP="00877F0A">
      <w:pPr>
        <w:jc w:val="center"/>
        <w:rPr>
          <w:b/>
          <w:sz w:val="28"/>
          <w:szCs w:val="28"/>
        </w:rPr>
      </w:pPr>
    </w:p>
    <w:p w:rsidR="00BB2C3F" w:rsidRDefault="00BB2C3F" w:rsidP="00877F0A">
      <w:pPr>
        <w:jc w:val="center"/>
        <w:rPr>
          <w:b/>
          <w:sz w:val="28"/>
          <w:szCs w:val="28"/>
        </w:rPr>
      </w:pPr>
    </w:p>
    <w:p w:rsidR="00877F0A" w:rsidRPr="00336787" w:rsidRDefault="00877F0A" w:rsidP="00877F0A">
      <w:pPr>
        <w:jc w:val="center"/>
        <w:rPr>
          <w:b/>
          <w:color w:val="FF0000"/>
          <w:sz w:val="28"/>
          <w:szCs w:val="28"/>
          <w:lang w:val="vi-VN"/>
        </w:rPr>
      </w:pPr>
      <w:r w:rsidRPr="00336787">
        <w:rPr>
          <w:b/>
          <w:color w:val="FF0000"/>
          <w:sz w:val="28"/>
          <w:szCs w:val="28"/>
          <w:lang w:val="vi-VN"/>
        </w:rPr>
        <w:t xml:space="preserve">LỊCH CÔNG TÁC </w:t>
      </w:r>
      <w:r w:rsidRPr="00336787">
        <w:rPr>
          <w:b/>
          <w:color w:val="FF0000"/>
          <w:sz w:val="28"/>
          <w:szCs w:val="28"/>
        </w:rPr>
        <w:t>GIÁO DỤC MẦM NON</w:t>
      </w:r>
    </w:p>
    <w:p w:rsidR="00877F0A" w:rsidRPr="00336787" w:rsidRDefault="00877F0A" w:rsidP="00877F0A">
      <w:pPr>
        <w:jc w:val="center"/>
        <w:rPr>
          <w:b/>
          <w:color w:val="FF0000"/>
          <w:sz w:val="28"/>
          <w:szCs w:val="28"/>
        </w:rPr>
      </w:pPr>
      <w:r w:rsidRPr="00336787">
        <w:rPr>
          <w:b/>
          <w:color w:val="FF0000"/>
          <w:sz w:val="28"/>
          <w:szCs w:val="28"/>
        </w:rPr>
        <w:t xml:space="preserve"> NĂM HỌC 20</w:t>
      </w:r>
      <w:r w:rsidR="00745E54" w:rsidRPr="00336787">
        <w:rPr>
          <w:b/>
          <w:color w:val="FF0000"/>
          <w:sz w:val="28"/>
          <w:szCs w:val="28"/>
        </w:rPr>
        <w:t>2</w:t>
      </w:r>
      <w:r w:rsidR="00094B42" w:rsidRPr="00336787">
        <w:rPr>
          <w:b/>
          <w:color w:val="FF0000"/>
          <w:sz w:val="28"/>
          <w:szCs w:val="28"/>
        </w:rPr>
        <w:t>1</w:t>
      </w:r>
      <w:r w:rsidRPr="00336787">
        <w:rPr>
          <w:b/>
          <w:color w:val="FF0000"/>
          <w:sz w:val="28"/>
          <w:szCs w:val="28"/>
        </w:rPr>
        <w:t xml:space="preserve"> - 202</w:t>
      </w:r>
      <w:r w:rsidR="00094B42" w:rsidRPr="00336787">
        <w:rPr>
          <w:b/>
          <w:color w:val="FF0000"/>
          <w:sz w:val="28"/>
          <w:szCs w:val="28"/>
        </w:rPr>
        <w:t>2</w:t>
      </w:r>
    </w:p>
    <w:p w:rsidR="00877F0A" w:rsidRPr="00336787" w:rsidRDefault="00877F0A" w:rsidP="00877F0A">
      <w:pPr>
        <w:jc w:val="center"/>
        <w:rPr>
          <w:b/>
          <w:color w:val="FF0000"/>
          <w:sz w:val="16"/>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7800"/>
      </w:tblGrid>
      <w:tr w:rsidR="00FE6C88" w:rsidRPr="00336787" w:rsidTr="00177566">
        <w:trPr>
          <w:trHeight w:val="486"/>
        </w:trPr>
        <w:tc>
          <w:tcPr>
            <w:tcW w:w="1414" w:type="dxa"/>
            <w:tcBorders>
              <w:bottom w:val="single" w:sz="4" w:space="0" w:color="auto"/>
            </w:tcBorders>
          </w:tcPr>
          <w:p w:rsidR="00FE6C88" w:rsidRPr="00336787" w:rsidRDefault="00FE6C88" w:rsidP="007B766C">
            <w:pPr>
              <w:tabs>
                <w:tab w:val="left" w:pos="180"/>
              </w:tabs>
              <w:spacing w:before="120" w:after="120"/>
              <w:jc w:val="center"/>
              <w:rPr>
                <w:b/>
                <w:color w:val="FF0000"/>
                <w:sz w:val="28"/>
                <w:szCs w:val="28"/>
              </w:rPr>
            </w:pPr>
            <w:r w:rsidRPr="00336787">
              <w:rPr>
                <w:b/>
                <w:color w:val="FF0000"/>
                <w:sz w:val="28"/>
                <w:szCs w:val="28"/>
              </w:rPr>
              <w:t>Tháng</w:t>
            </w:r>
          </w:p>
        </w:tc>
        <w:tc>
          <w:tcPr>
            <w:tcW w:w="7800" w:type="dxa"/>
            <w:tcBorders>
              <w:bottom w:val="single" w:sz="4" w:space="0" w:color="auto"/>
            </w:tcBorders>
          </w:tcPr>
          <w:p w:rsidR="00FE6C88" w:rsidRPr="00336787" w:rsidRDefault="00FE6C88" w:rsidP="007B766C">
            <w:pPr>
              <w:tabs>
                <w:tab w:val="left" w:pos="180"/>
              </w:tabs>
              <w:spacing w:before="120" w:after="120"/>
              <w:jc w:val="center"/>
              <w:rPr>
                <w:b/>
                <w:color w:val="FF0000"/>
                <w:sz w:val="28"/>
                <w:szCs w:val="28"/>
              </w:rPr>
            </w:pPr>
            <w:r w:rsidRPr="00336787">
              <w:rPr>
                <w:b/>
                <w:color w:val="FF0000"/>
                <w:sz w:val="28"/>
                <w:szCs w:val="28"/>
              </w:rPr>
              <w:t>Nội dung chính</w:t>
            </w:r>
          </w:p>
        </w:tc>
      </w:tr>
      <w:tr w:rsidR="00FE6C88" w:rsidRPr="00336787" w:rsidTr="00177566">
        <w:tc>
          <w:tcPr>
            <w:tcW w:w="1414" w:type="dxa"/>
            <w:tcBorders>
              <w:top w:val="nil"/>
              <w:left w:val="single" w:sz="4" w:space="0" w:color="auto"/>
              <w:right w:val="single" w:sz="4" w:space="0" w:color="auto"/>
            </w:tcBorders>
          </w:tcPr>
          <w:p w:rsidR="00493CE0" w:rsidRPr="00336787" w:rsidRDefault="00493CE0" w:rsidP="00493CE0">
            <w:pPr>
              <w:tabs>
                <w:tab w:val="left" w:pos="180"/>
              </w:tabs>
              <w:spacing w:line="276" w:lineRule="auto"/>
              <w:jc w:val="both"/>
              <w:rPr>
                <w:rFonts w:eastAsiaTheme="minorHAnsi"/>
                <w:b/>
                <w:color w:val="FF0000"/>
                <w:sz w:val="28"/>
                <w:szCs w:val="28"/>
              </w:rPr>
            </w:pPr>
            <w:r w:rsidRPr="00336787">
              <w:rPr>
                <w:rFonts w:eastAsiaTheme="minorHAnsi"/>
                <w:b/>
                <w:color w:val="FF0000"/>
                <w:sz w:val="28"/>
                <w:szCs w:val="28"/>
              </w:rPr>
              <w:t>Tháng</w:t>
            </w:r>
          </w:p>
          <w:p w:rsidR="00FE6C88" w:rsidRPr="00336787" w:rsidRDefault="00493CE0" w:rsidP="00493CE0">
            <w:pPr>
              <w:tabs>
                <w:tab w:val="left" w:pos="180"/>
              </w:tabs>
              <w:spacing w:before="80" w:after="80"/>
              <w:rPr>
                <w:b/>
                <w:color w:val="FF0000"/>
                <w:sz w:val="28"/>
                <w:szCs w:val="28"/>
              </w:rPr>
            </w:pPr>
            <w:r w:rsidRPr="00336787">
              <w:rPr>
                <w:rFonts w:eastAsiaTheme="minorHAnsi"/>
                <w:b/>
                <w:color w:val="FF0000"/>
                <w:sz w:val="28"/>
                <w:szCs w:val="28"/>
              </w:rPr>
              <w:t>6,7,8/2021</w:t>
            </w:r>
          </w:p>
        </w:tc>
        <w:tc>
          <w:tcPr>
            <w:tcW w:w="7800" w:type="dxa"/>
            <w:tcBorders>
              <w:top w:val="single" w:sz="4" w:space="0" w:color="auto"/>
              <w:left w:val="single" w:sz="4" w:space="0" w:color="auto"/>
              <w:bottom w:val="single" w:sz="4" w:space="0" w:color="auto"/>
              <w:right w:val="single" w:sz="4" w:space="0" w:color="auto"/>
            </w:tcBorders>
          </w:tcPr>
          <w:p w:rsidR="00493CE0" w:rsidRPr="00336787" w:rsidRDefault="00493CE0" w:rsidP="00493CE0">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Pr="00336787">
              <w:rPr>
                <w:rFonts w:eastAsiaTheme="minorHAnsi"/>
                <w:color w:val="FF0000"/>
                <w:sz w:val="28"/>
                <w:szCs w:val="28"/>
                <w:lang w:val="vi-VN"/>
              </w:rPr>
              <w:t>Tham dự lớp bồi dưỡng chuyên môn của Bộ Giáo dục và Đào tạo (trực tiếp hoặc trực tuyến)</w:t>
            </w:r>
            <w:r w:rsidRPr="00336787">
              <w:rPr>
                <w:rFonts w:eastAsiaTheme="minorHAnsi"/>
                <w:color w:val="FF0000"/>
                <w:sz w:val="28"/>
                <w:szCs w:val="28"/>
              </w:rPr>
              <w:t>.</w:t>
            </w:r>
          </w:p>
          <w:p w:rsidR="007E1C03" w:rsidRPr="00336787" w:rsidRDefault="007E1C03" w:rsidP="00493CE0">
            <w:pPr>
              <w:spacing w:line="276" w:lineRule="auto"/>
              <w:jc w:val="both"/>
              <w:rPr>
                <w:rFonts w:eastAsiaTheme="minorHAnsi"/>
                <w:color w:val="FF0000"/>
                <w:sz w:val="28"/>
                <w:szCs w:val="28"/>
              </w:rPr>
            </w:pPr>
            <w:r w:rsidRPr="00336787">
              <w:rPr>
                <w:rFonts w:eastAsiaTheme="minorHAnsi"/>
                <w:color w:val="FF0000"/>
                <w:sz w:val="28"/>
                <w:szCs w:val="28"/>
              </w:rPr>
              <w:t>- Thống kê, rà soát số lượng người lao động tại các</w:t>
            </w:r>
            <w:r w:rsidRPr="00336787">
              <w:rPr>
                <w:rFonts w:eastAsia="Calibri"/>
                <w:color w:val="FF0000"/>
                <w:spacing w:val="-10"/>
                <w:sz w:val="28"/>
                <w:szCs w:val="28"/>
              </w:rPr>
              <w:t xml:space="preserve"> cơ sở giáo dục dân lập, tư thục làm việc theo hợp đồng lao động tạm hoãn hợp đồng lao </w:t>
            </w:r>
            <w:r w:rsidRPr="00336787">
              <w:rPr>
                <w:rFonts w:eastAsia="Calibri"/>
                <w:color w:val="FF0000"/>
                <w:spacing w:val="-10"/>
                <w:sz w:val="28"/>
                <w:szCs w:val="28"/>
              </w:rPr>
              <w:lastRenderedPageBreak/>
              <w:t xml:space="preserve">động, nghỉ việc không hưởng lương do </w:t>
            </w:r>
            <w:r w:rsidRPr="00336787">
              <w:rPr>
                <w:rFonts w:eastAsia="Calibri"/>
                <w:color w:val="FF0000"/>
                <w:sz w:val="28"/>
                <w:szCs w:val="28"/>
              </w:rPr>
              <w:t>đại dịch Covid-19</w:t>
            </w:r>
          </w:p>
          <w:p w:rsidR="00376556" w:rsidRPr="00336787" w:rsidRDefault="00376556" w:rsidP="00493CE0">
            <w:pPr>
              <w:spacing w:line="276" w:lineRule="auto"/>
              <w:jc w:val="both"/>
              <w:rPr>
                <w:rFonts w:eastAsia="Calibri"/>
                <w:color w:val="FF0000"/>
                <w:sz w:val="28"/>
                <w:szCs w:val="28"/>
              </w:rPr>
            </w:pPr>
            <w:r w:rsidRPr="00336787">
              <w:rPr>
                <w:rFonts w:eastAsiaTheme="minorHAnsi"/>
                <w:color w:val="FF0000"/>
                <w:sz w:val="28"/>
                <w:szCs w:val="28"/>
              </w:rPr>
              <w:t xml:space="preserve">- </w:t>
            </w:r>
            <w:r w:rsidR="00A95706" w:rsidRPr="00336787">
              <w:rPr>
                <w:color w:val="FF0000"/>
                <w:sz w:val="28"/>
                <w:szCs w:val="28"/>
              </w:rPr>
              <w:t>Tham mưu Lãnh đạo các</w:t>
            </w:r>
            <w:r w:rsidR="007E1C03" w:rsidRPr="00336787">
              <w:rPr>
                <w:color w:val="FF0000"/>
                <w:sz w:val="28"/>
                <w:szCs w:val="28"/>
              </w:rPr>
              <w:t xml:space="preserve"> Tờ trình; C</w:t>
            </w:r>
            <w:r w:rsidR="00A95706" w:rsidRPr="00336787">
              <w:rPr>
                <w:color w:val="FF0000"/>
                <w:sz w:val="28"/>
                <w:szCs w:val="28"/>
              </w:rPr>
              <w:t xml:space="preserve">ông văn </w:t>
            </w:r>
            <w:r w:rsidR="00A95706" w:rsidRPr="00336787">
              <w:rPr>
                <w:rFonts w:eastAsia="Calibri"/>
                <w:color w:val="FF0000"/>
                <w:spacing w:val="-10"/>
                <w:sz w:val="28"/>
                <w:szCs w:val="28"/>
              </w:rPr>
              <w:t>Đ</w:t>
            </w:r>
            <w:r w:rsidR="00A95706" w:rsidRPr="00336787">
              <w:rPr>
                <w:rFonts w:eastAsia="Calibri"/>
                <w:color w:val="FF0000"/>
                <w:spacing w:val="-10"/>
                <w:sz w:val="28"/>
                <w:szCs w:val="28"/>
                <w:lang w:val="vi-VN"/>
              </w:rPr>
              <w:t xml:space="preserve">ề nghị </w:t>
            </w:r>
            <w:r w:rsidR="00A95706" w:rsidRPr="00336787">
              <w:rPr>
                <w:rFonts w:eastAsia="Calibri"/>
                <w:color w:val="FF0000"/>
                <w:spacing w:val="-10"/>
                <w:sz w:val="28"/>
                <w:szCs w:val="28"/>
              </w:rPr>
              <w:t xml:space="preserve">phê duyệt danh sách cấp kinh phí hỗ </w:t>
            </w:r>
            <w:proofErr w:type="gramStart"/>
            <w:r w:rsidR="00A95706" w:rsidRPr="00336787">
              <w:rPr>
                <w:rFonts w:eastAsia="Calibri"/>
                <w:color w:val="FF0000"/>
                <w:spacing w:val="-10"/>
                <w:sz w:val="28"/>
                <w:szCs w:val="28"/>
              </w:rPr>
              <w:t>trợ  người</w:t>
            </w:r>
            <w:proofErr w:type="gramEnd"/>
            <w:r w:rsidR="00A95706" w:rsidRPr="00336787">
              <w:rPr>
                <w:rFonts w:eastAsia="Calibri"/>
                <w:color w:val="FF0000"/>
                <w:spacing w:val="-10"/>
                <w:sz w:val="28"/>
                <w:szCs w:val="28"/>
              </w:rPr>
              <w:t xml:space="preserve"> lao động tại cơ sở giáo dục dân lập, tư thục làm việc theo hợp đồng lao động tạm hoãn hợp đồng lao động, nghỉ việc không hưởng lương do </w:t>
            </w:r>
            <w:r w:rsidR="00A95706" w:rsidRPr="00336787">
              <w:rPr>
                <w:rFonts w:eastAsia="Calibri"/>
                <w:color w:val="FF0000"/>
                <w:sz w:val="28"/>
                <w:szCs w:val="28"/>
              </w:rPr>
              <w:t>đại dịch Covid-19 theo Nghị quyết số 09</w:t>
            </w:r>
            <w:r w:rsidR="007E1C03" w:rsidRPr="00336787">
              <w:rPr>
                <w:rFonts w:eastAsia="Calibri"/>
                <w:color w:val="FF0000"/>
                <w:sz w:val="28"/>
                <w:szCs w:val="28"/>
              </w:rPr>
              <w:t>;</w:t>
            </w:r>
            <w:r w:rsidR="00A95706" w:rsidRPr="00336787">
              <w:rPr>
                <w:rFonts w:eastAsia="Calibri"/>
                <w:color w:val="FF0000"/>
                <w:sz w:val="28"/>
                <w:szCs w:val="28"/>
              </w:rPr>
              <w:t xml:space="preserve"> Nghị quyết số 68/NQ-CP của Chính phủ và Quyết định số 23/2021/QĐ-TTg của Thủ tướng Chính phủ</w:t>
            </w:r>
            <w:r w:rsidR="007E1C03" w:rsidRPr="00336787">
              <w:rPr>
                <w:rFonts w:eastAsia="Calibri"/>
                <w:color w:val="FF0000"/>
                <w:sz w:val="28"/>
                <w:szCs w:val="28"/>
              </w:rPr>
              <w:t>.</w:t>
            </w:r>
          </w:p>
          <w:p w:rsidR="00493CE0" w:rsidRPr="00336787" w:rsidRDefault="00493CE0" w:rsidP="00493CE0">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945315" w:rsidRPr="00336787">
              <w:rPr>
                <w:rFonts w:eastAsiaTheme="minorHAnsi"/>
                <w:color w:val="FF0000"/>
                <w:sz w:val="28"/>
                <w:szCs w:val="28"/>
              </w:rPr>
              <w:t>Hướng dẫn thực</w:t>
            </w:r>
            <w:r w:rsidRPr="00336787">
              <w:rPr>
                <w:rFonts w:eastAsiaTheme="minorHAnsi"/>
                <w:color w:val="FF0000"/>
                <w:sz w:val="28"/>
                <w:szCs w:val="28"/>
              </w:rPr>
              <w:t xml:space="preserve"> hiện nghiêm các Chỉ thị, Công văn về phòng, chống dịch bệnh COVID-19</w:t>
            </w:r>
            <w:r w:rsidR="00BD2A81" w:rsidRPr="00336787">
              <w:rPr>
                <w:rFonts w:eastAsiaTheme="minorHAnsi"/>
                <w:color w:val="FF0000"/>
                <w:sz w:val="28"/>
                <w:szCs w:val="28"/>
              </w:rPr>
              <w:t xml:space="preserve">  của Ủy ban nhân dân thành phố; Sở Giáo dục và Đào tạo thành phố;  Ủy ban nhân dân huyện, cấp nhật, thống kê </w:t>
            </w:r>
            <w:r w:rsidRPr="00336787">
              <w:rPr>
                <w:rFonts w:eastAsiaTheme="minorHAnsi"/>
                <w:color w:val="FF0000"/>
                <w:sz w:val="28"/>
                <w:szCs w:val="28"/>
              </w:rPr>
              <w:t>theo dõi số lượng cơ sở giáo dục mầm non được huy độ</w:t>
            </w:r>
            <w:r w:rsidR="00BD2A81" w:rsidRPr="00336787">
              <w:rPr>
                <w:rFonts w:eastAsiaTheme="minorHAnsi"/>
                <w:color w:val="FF0000"/>
                <w:sz w:val="28"/>
                <w:szCs w:val="28"/>
              </w:rPr>
              <w:t>ng làm khu cách ly, số cán bộ, giáo viên, nhân viên CSGD MN được tiêm Vaccin,</w:t>
            </w:r>
            <w:r w:rsidRPr="00336787">
              <w:rPr>
                <w:rFonts w:eastAsiaTheme="minorHAnsi"/>
                <w:color w:val="FF0000"/>
                <w:sz w:val="28"/>
                <w:szCs w:val="28"/>
              </w:rPr>
              <w:t xml:space="preserve"> </w:t>
            </w:r>
            <w:r w:rsidR="007E1C03" w:rsidRPr="00336787">
              <w:rPr>
                <w:rFonts w:eastAsiaTheme="minorHAnsi"/>
                <w:color w:val="FF0000"/>
                <w:sz w:val="28"/>
                <w:szCs w:val="28"/>
              </w:rPr>
              <w:t xml:space="preserve">số giáo viên, nhân viên tham gia tình nguyện hỗ trợ các điểm tess và tiêm ngừa; </w:t>
            </w:r>
            <w:r w:rsidRPr="00336787">
              <w:rPr>
                <w:rFonts w:eastAsiaTheme="minorHAnsi"/>
                <w:color w:val="FF0000"/>
                <w:sz w:val="28"/>
                <w:szCs w:val="28"/>
              </w:rPr>
              <w:t>Thống kê số liệu các cơ sở giáo dục mầm non sau nghỉ dịch.</w:t>
            </w:r>
          </w:p>
          <w:p w:rsidR="00493CE0" w:rsidRPr="00336787" w:rsidRDefault="00493CE0" w:rsidP="00493CE0">
            <w:pPr>
              <w:spacing w:line="276" w:lineRule="auto"/>
              <w:jc w:val="both"/>
              <w:rPr>
                <w:rFonts w:eastAsiaTheme="minorHAnsi"/>
                <w:color w:val="FF0000"/>
                <w:sz w:val="28"/>
                <w:szCs w:val="28"/>
                <w:lang w:val="vi-VN"/>
              </w:rPr>
            </w:pPr>
            <w:r w:rsidRPr="00336787">
              <w:rPr>
                <w:rFonts w:eastAsiaTheme="minorHAnsi"/>
                <w:color w:val="FF0000"/>
                <w:sz w:val="28"/>
                <w:szCs w:val="28"/>
                <w:lang w:val="vi-VN"/>
              </w:rPr>
              <w:t>- Xây dựng kế hoạch chuyên môn mầm non năm học 202</w:t>
            </w:r>
            <w:r w:rsidRPr="00336787">
              <w:rPr>
                <w:rFonts w:eastAsiaTheme="minorHAnsi"/>
                <w:color w:val="FF0000"/>
                <w:sz w:val="28"/>
                <w:szCs w:val="28"/>
              </w:rPr>
              <w:t xml:space="preserve">1 </w:t>
            </w:r>
            <w:r w:rsidRPr="00336787">
              <w:rPr>
                <w:rFonts w:eastAsiaTheme="minorHAnsi"/>
                <w:color w:val="FF0000"/>
                <w:sz w:val="28"/>
                <w:szCs w:val="28"/>
                <w:lang w:val="vi-VN"/>
              </w:rPr>
              <w:t>- 20</w:t>
            </w:r>
            <w:r w:rsidRPr="00336787">
              <w:rPr>
                <w:rFonts w:eastAsiaTheme="minorHAnsi"/>
                <w:color w:val="FF0000"/>
                <w:sz w:val="28"/>
                <w:szCs w:val="28"/>
              </w:rPr>
              <w:t>22</w:t>
            </w:r>
            <w:r w:rsidRPr="00336787">
              <w:rPr>
                <w:rFonts w:eastAsiaTheme="minorHAnsi"/>
                <w:color w:val="FF0000"/>
                <w:sz w:val="28"/>
                <w:szCs w:val="28"/>
                <w:lang w:val="vi-VN"/>
              </w:rPr>
              <w:t>.</w:t>
            </w:r>
          </w:p>
          <w:p w:rsidR="007E1C03" w:rsidRPr="00336787" w:rsidRDefault="00493CE0" w:rsidP="007E1C03">
            <w:pPr>
              <w:spacing w:line="276" w:lineRule="auto"/>
              <w:jc w:val="both"/>
              <w:rPr>
                <w:rFonts w:eastAsiaTheme="minorHAnsi"/>
                <w:color w:val="FF0000"/>
                <w:sz w:val="28"/>
                <w:szCs w:val="28"/>
              </w:rPr>
            </w:pPr>
            <w:r w:rsidRPr="00336787">
              <w:rPr>
                <w:rFonts w:eastAsiaTheme="minorHAnsi"/>
                <w:color w:val="FF0000"/>
                <w:sz w:val="28"/>
                <w:szCs w:val="28"/>
                <w:lang w:val="vi-VN"/>
              </w:rPr>
              <w:t xml:space="preserve">- </w:t>
            </w:r>
            <w:r w:rsidR="007E1C03" w:rsidRPr="00336787">
              <w:rPr>
                <w:rFonts w:eastAsiaTheme="minorHAnsi"/>
                <w:color w:val="FF0000"/>
                <w:sz w:val="28"/>
                <w:szCs w:val="28"/>
              </w:rPr>
              <w:t>Dự kiến kế hoạch t</w:t>
            </w:r>
            <w:r w:rsidRPr="00336787">
              <w:rPr>
                <w:rFonts w:eastAsiaTheme="minorHAnsi"/>
                <w:color w:val="FF0000"/>
                <w:sz w:val="28"/>
                <w:szCs w:val="28"/>
                <w:lang w:val="vi-VN"/>
              </w:rPr>
              <w:t>ổ chức các lớp bồi dưỡng chuyên môn Hè 2021 (trực tiếp hoặc trực tuyến)</w:t>
            </w:r>
            <w:r w:rsidRPr="00336787">
              <w:rPr>
                <w:rFonts w:eastAsiaTheme="minorHAnsi"/>
                <w:color w:val="FF0000"/>
                <w:sz w:val="28"/>
                <w:szCs w:val="28"/>
              </w:rPr>
              <w:t>.</w:t>
            </w:r>
          </w:p>
          <w:p w:rsidR="00493CE0" w:rsidRPr="00336787" w:rsidRDefault="007E1C03" w:rsidP="007E1C03">
            <w:pPr>
              <w:spacing w:line="276" w:lineRule="auto"/>
              <w:jc w:val="both"/>
              <w:rPr>
                <w:rFonts w:eastAsiaTheme="minorHAnsi"/>
                <w:color w:val="FF0000"/>
                <w:sz w:val="28"/>
                <w:szCs w:val="28"/>
              </w:rPr>
            </w:pPr>
            <w:r w:rsidRPr="00336787">
              <w:rPr>
                <w:rFonts w:eastAsiaTheme="minorHAnsi"/>
                <w:color w:val="FF0000"/>
                <w:sz w:val="28"/>
                <w:szCs w:val="28"/>
              </w:rPr>
              <w:t xml:space="preserve">- Tham dự lớp </w:t>
            </w:r>
            <w:r w:rsidR="00493CE0" w:rsidRPr="00336787">
              <w:rPr>
                <w:rFonts w:eastAsiaTheme="minorHAnsi"/>
                <w:color w:val="FF0000"/>
                <w:sz w:val="28"/>
                <w:szCs w:val="28"/>
              </w:rPr>
              <w:t xml:space="preserve">Bồi dưỡng rút kinh nghiệm thực hiện công tác chăm sóc, giáo dục trẻ mầm </w:t>
            </w:r>
            <w:proofErr w:type="gramStart"/>
            <w:r w:rsidR="00493CE0" w:rsidRPr="00336787">
              <w:rPr>
                <w:rFonts w:eastAsiaTheme="minorHAnsi"/>
                <w:color w:val="FF0000"/>
                <w:sz w:val="28"/>
                <w:szCs w:val="28"/>
              </w:rPr>
              <w:t>non</w:t>
            </w:r>
            <w:proofErr w:type="gramEnd"/>
            <w:r w:rsidR="00493CE0" w:rsidRPr="00336787">
              <w:rPr>
                <w:rFonts w:eastAsiaTheme="minorHAnsi"/>
                <w:color w:val="FF0000"/>
                <w:sz w:val="28"/>
                <w:szCs w:val="28"/>
              </w:rPr>
              <w:t>.</w:t>
            </w:r>
            <w:r w:rsidR="00DE4B22" w:rsidRPr="00336787">
              <w:rPr>
                <w:rFonts w:eastAsiaTheme="minorHAnsi"/>
                <w:color w:val="FF0000"/>
                <w:sz w:val="28"/>
                <w:szCs w:val="28"/>
              </w:rPr>
              <w:t xml:space="preserve"> (trực tuyến do Phòng GDMN tổ chức)</w:t>
            </w:r>
          </w:p>
          <w:p w:rsidR="00FE6C88" w:rsidRPr="00336787" w:rsidRDefault="00493CE0" w:rsidP="00493CE0">
            <w:pPr>
              <w:spacing w:before="60" w:after="60"/>
              <w:jc w:val="both"/>
              <w:rPr>
                <w:color w:val="FF0000"/>
                <w:sz w:val="28"/>
                <w:szCs w:val="28"/>
              </w:rPr>
            </w:pPr>
            <w:r w:rsidRPr="00336787">
              <w:rPr>
                <w:rFonts w:eastAsiaTheme="minorHAnsi"/>
                <w:color w:val="FF0000"/>
                <w:sz w:val="28"/>
                <w:szCs w:val="28"/>
              </w:rPr>
              <w:t>- Hướng dẫn hoạt động đầu năm học 2021-2022.</w:t>
            </w:r>
          </w:p>
        </w:tc>
      </w:tr>
      <w:tr w:rsidR="00FE6C88" w:rsidRPr="00336787" w:rsidTr="00177566">
        <w:tc>
          <w:tcPr>
            <w:tcW w:w="1414" w:type="dxa"/>
            <w:tcBorders>
              <w:top w:val="single" w:sz="4" w:space="0" w:color="auto"/>
              <w:left w:val="single" w:sz="4" w:space="0" w:color="auto"/>
              <w:right w:val="single" w:sz="4" w:space="0" w:color="auto"/>
            </w:tcBorders>
            <w:vAlign w:val="center"/>
          </w:tcPr>
          <w:p w:rsidR="00FE6C88" w:rsidRPr="00336787" w:rsidRDefault="00493CE0" w:rsidP="00D24431">
            <w:pPr>
              <w:tabs>
                <w:tab w:val="left" w:pos="180"/>
              </w:tabs>
              <w:spacing w:before="80" w:after="80"/>
              <w:jc w:val="center"/>
              <w:rPr>
                <w:b/>
                <w:color w:val="FF0000"/>
                <w:sz w:val="28"/>
                <w:szCs w:val="28"/>
              </w:rPr>
            </w:pPr>
            <w:r w:rsidRPr="00336787">
              <w:rPr>
                <w:b/>
                <w:color w:val="FF0000"/>
                <w:sz w:val="28"/>
                <w:szCs w:val="28"/>
              </w:rPr>
              <w:lastRenderedPageBreak/>
              <w:t>Tháng 9/2021</w:t>
            </w:r>
          </w:p>
        </w:tc>
        <w:tc>
          <w:tcPr>
            <w:tcW w:w="7800" w:type="dxa"/>
            <w:tcBorders>
              <w:top w:val="single" w:sz="4" w:space="0" w:color="auto"/>
              <w:left w:val="single" w:sz="4" w:space="0" w:color="auto"/>
              <w:bottom w:val="single" w:sz="4" w:space="0" w:color="auto"/>
              <w:right w:val="single" w:sz="4" w:space="0" w:color="auto"/>
            </w:tcBorders>
          </w:tcPr>
          <w:p w:rsidR="00DE4B22" w:rsidRPr="00336787" w:rsidRDefault="00DE4B22" w:rsidP="00493CE0">
            <w:pPr>
              <w:tabs>
                <w:tab w:val="left" w:pos="180"/>
              </w:tabs>
              <w:spacing w:line="276" w:lineRule="auto"/>
              <w:jc w:val="both"/>
              <w:rPr>
                <w:rFonts w:eastAsiaTheme="minorHAnsi"/>
                <w:color w:val="FF0000"/>
                <w:sz w:val="28"/>
                <w:szCs w:val="28"/>
              </w:rPr>
            </w:pPr>
          </w:p>
          <w:p w:rsidR="00DE4B22" w:rsidRPr="00336787" w:rsidRDefault="00DE4B22" w:rsidP="00DE4B22">
            <w:pPr>
              <w:tabs>
                <w:tab w:val="left" w:pos="180"/>
              </w:tabs>
              <w:spacing w:line="276" w:lineRule="auto"/>
              <w:jc w:val="both"/>
              <w:rPr>
                <w:rFonts w:eastAsiaTheme="minorHAnsi"/>
                <w:color w:val="FF0000"/>
                <w:sz w:val="28"/>
                <w:szCs w:val="28"/>
              </w:rPr>
            </w:pPr>
            <w:r w:rsidRPr="00336787">
              <w:rPr>
                <w:rFonts w:eastAsiaTheme="minorHAnsi"/>
                <w:color w:val="FF0000"/>
                <w:sz w:val="28"/>
                <w:szCs w:val="28"/>
                <w:lang w:val="vi-VN"/>
              </w:rPr>
              <w:t xml:space="preserve">- Xây dựng kế hoạch hoạt động Ban </w:t>
            </w:r>
            <w:r w:rsidRPr="00336787">
              <w:rPr>
                <w:rFonts w:eastAsiaTheme="minorHAnsi"/>
                <w:color w:val="FF0000"/>
                <w:sz w:val="28"/>
                <w:szCs w:val="28"/>
              </w:rPr>
              <w:t>c</w:t>
            </w:r>
            <w:r w:rsidRPr="00336787">
              <w:rPr>
                <w:rFonts w:eastAsiaTheme="minorHAnsi"/>
                <w:color w:val="FF0000"/>
                <w:sz w:val="28"/>
                <w:szCs w:val="28"/>
                <w:lang w:val="vi-VN"/>
              </w:rPr>
              <w:t xml:space="preserve">hất lượng </w:t>
            </w:r>
            <w:r w:rsidRPr="00336787">
              <w:rPr>
                <w:rFonts w:eastAsiaTheme="minorHAnsi"/>
                <w:color w:val="FF0000"/>
                <w:sz w:val="28"/>
                <w:szCs w:val="28"/>
              </w:rPr>
              <w:t>giáo dục mầm non cấp huyện năm học 2021-2022</w:t>
            </w:r>
            <w:r w:rsidRPr="00336787">
              <w:rPr>
                <w:rFonts w:eastAsiaTheme="minorHAnsi"/>
                <w:color w:val="FF0000"/>
                <w:sz w:val="28"/>
                <w:szCs w:val="28"/>
                <w:lang w:val="vi-VN"/>
              </w:rPr>
              <w:t xml:space="preserve">. </w:t>
            </w:r>
          </w:p>
          <w:p w:rsidR="00DE4B22" w:rsidRPr="00336787" w:rsidRDefault="00DE4B22"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lang w:val="vi-VN"/>
              </w:rPr>
              <w:t xml:space="preserve">- </w:t>
            </w:r>
            <w:r w:rsidRPr="00336787">
              <w:rPr>
                <w:rFonts w:eastAsiaTheme="minorHAnsi"/>
                <w:color w:val="FF0000"/>
                <w:sz w:val="28"/>
                <w:szCs w:val="28"/>
              </w:rPr>
              <w:t>Xây dựng</w:t>
            </w:r>
            <w:r w:rsidRPr="00336787">
              <w:rPr>
                <w:rFonts w:eastAsiaTheme="minorHAnsi"/>
                <w:color w:val="FF0000"/>
                <w:sz w:val="28"/>
                <w:szCs w:val="28"/>
                <w:lang w:val="vi-VN"/>
              </w:rPr>
              <w:t xml:space="preserve"> kế hoạch năm học 202</w:t>
            </w:r>
            <w:r w:rsidRPr="00336787">
              <w:rPr>
                <w:rFonts w:eastAsiaTheme="minorHAnsi"/>
                <w:color w:val="FF0000"/>
                <w:sz w:val="28"/>
                <w:szCs w:val="28"/>
              </w:rPr>
              <w:t xml:space="preserve">1 </w:t>
            </w:r>
            <w:r w:rsidRPr="00336787">
              <w:rPr>
                <w:rFonts w:eastAsiaTheme="minorHAnsi"/>
                <w:color w:val="FF0000"/>
                <w:sz w:val="28"/>
                <w:szCs w:val="28"/>
                <w:lang w:val="vi-VN"/>
              </w:rPr>
              <w:t>– 20</w:t>
            </w:r>
            <w:r w:rsidRPr="00336787">
              <w:rPr>
                <w:rFonts w:eastAsiaTheme="minorHAnsi"/>
                <w:color w:val="FF0000"/>
                <w:sz w:val="28"/>
                <w:szCs w:val="28"/>
              </w:rPr>
              <w:t>22 cấp học mầm non</w:t>
            </w:r>
            <w:r w:rsidRPr="00336787">
              <w:rPr>
                <w:rFonts w:eastAsiaTheme="minorHAnsi"/>
                <w:color w:val="FF0000"/>
                <w:sz w:val="28"/>
                <w:szCs w:val="28"/>
                <w:lang w:val="vi-VN"/>
              </w:rPr>
              <w:t>.</w:t>
            </w:r>
          </w:p>
          <w:p w:rsidR="00493CE0" w:rsidRPr="00336787" w:rsidRDefault="00DE4B22"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w:t>
            </w:r>
            <w:r w:rsidR="00493CE0" w:rsidRPr="00336787">
              <w:rPr>
                <w:rFonts w:eastAsiaTheme="minorHAnsi"/>
                <w:color w:val="FF0000"/>
                <w:sz w:val="28"/>
                <w:szCs w:val="28"/>
              </w:rPr>
              <w:t xml:space="preserve"> Kiểm tra tình hình phòng chống dịch bệnh, hoạt động đầu năm, môi trường sư phạm tại các cơ sở giáo dục mầm </w:t>
            </w:r>
            <w:proofErr w:type="gramStart"/>
            <w:r w:rsidR="00493CE0" w:rsidRPr="00336787">
              <w:rPr>
                <w:rFonts w:eastAsiaTheme="minorHAnsi"/>
                <w:color w:val="FF0000"/>
                <w:sz w:val="28"/>
                <w:szCs w:val="28"/>
              </w:rPr>
              <w:t>non</w:t>
            </w:r>
            <w:proofErr w:type="gramEnd"/>
            <w:r w:rsidR="00493CE0" w:rsidRPr="00336787">
              <w:rPr>
                <w:rFonts w:eastAsiaTheme="minorHAnsi"/>
                <w:color w:val="FF0000"/>
                <w:sz w:val="28"/>
                <w:szCs w:val="28"/>
              </w:rPr>
              <w:t>.</w:t>
            </w:r>
          </w:p>
          <w:p w:rsidR="00493CE0" w:rsidRPr="00336787" w:rsidRDefault="00493CE0"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Duyệt kế hoạch năm học </w:t>
            </w:r>
            <w:r w:rsidR="00DE4B22" w:rsidRPr="00336787">
              <w:rPr>
                <w:rFonts w:eastAsiaTheme="minorHAnsi"/>
                <w:color w:val="FF0000"/>
                <w:sz w:val="28"/>
                <w:szCs w:val="28"/>
              </w:rPr>
              <w:t>2021-2022 CSGD MN trên địa bàn huyện.</w:t>
            </w:r>
          </w:p>
          <w:p w:rsidR="00493CE0" w:rsidRPr="00336787" w:rsidRDefault="00493CE0"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w:t>
            </w:r>
            <w:r w:rsidR="00DE4B22" w:rsidRPr="00336787">
              <w:rPr>
                <w:rFonts w:eastAsiaTheme="minorHAnsi"/>
                <w:color w:val="FF0000"/>
                <w:sz w:val="28"/>
                <w:szCs w:val="28"/>
              </w:rPr>
              <w:t>Hướng dẫn</w:t>
            </w:r>
            <w:r w:rsidRPr="00336787">
              <w:rPr>
                <w:rFonts w:eastAsiaTheme="minorHAnsi"/>
                <w:color w:val="FF0000"/>
                <w:sz w:val="28"/>
                <w:szCs w:val="28"/>
              </w:rPr>
              <w:t xml:space="preserve"> các trường mầm non hưởng ứng tháng </w:t>
            </w:r>
            <w:proofErr w:type="gramStart"/>
            <w:r w:rsidRPr="00336787">
              <w:rPr>
                <w:rFonts w:eastAsiaTheme="minorHAnsi"/>
                <w:color w:val="FF0000"/>
                <w:sz w:val="28"/>
                <w:szCs w:val="28"/>
              </w:rPr>
              <w:t>an</w:t>
            </w:r>
            <w:proofErr w:type="gramEnd"/>
            <w:r w:rsidRPr="00336787">
              <w:rPr>
                <w:rFonts w:eastAsiaTheme="minorHAnsi"/>
                <w:color w:val="FF0000"/>
                <w:sz w:val="28"/>
                <w:szCs w:val="28"/>
              </w:rPr>
              <w:t xml:space="preserve"> toàn giao thông.</w:t>
            </w:r>
          </w:p>
          <w:p w:rsidR="00493CE0" w:rsidRPr="00336787" w:rsidRDefault="00493CE0"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Họp ban chất lượng giáo dục mầm non cấ</w:t>
            </w:r>
            <w:r w:rsidR="00750F2D" w:rsidRPr="00336787">
              <w:rPr>
                <w:rFonts w:eastAsiaTheme="minorHAnsi"/>
                <w:color w:val="FF0000"/>
                <w:sz w:val="28"/>
                <w:szCs w:val="28"/>
              </w:rPr>
              <w:t>p huyện</w:t>
            </w:r>
          </w:p>
          <w:p w:rsidR="00493CE0" w:rsidRPr="00336787" w:rsidRDefault="00493CE0"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Kiểm tra </w:t>
            </w:r>
            <w:r w:rsidR="00750F2D" w:rsidRPr="00336787">
              <w:rPr>
                <w:rFonts w:eastAsiaTheme="minorHAnsi"/>
                <w:color w:val="FF0000"/>
                <w:sz w:val="28"/>
                <w:szCs w:val="28"/>
              </w:rPr>
              <w:t>việc thực hiên c</w:t>
            </w:r>
            <w:r w:rsidRPr="00336787">
              <w:rPr>
                <w:rFonts w:eastAsiaTheme="minorHAnsi"/>
                <w:color w:val="FF0000"/>
                <w:sz w:val="28"/>
                <w:szCs w:val="28"/>
              </w:rPr>
              <w:t xml:space="preserve">ác chuyên đề đã triển khai </w:t>
            </w:r>
            <w:r w:rsidRPr="00336787">
              <w:rPr>
                <w:rFonts w:eastAsiaTheme="minorHAnsi"/>
                <w:color w:val="FF0000"/>
                <w:sz w:val="28"/>
                <w:szCs w:val="28"/>
                <w:lang w:val="vi-VN"/>
              </w:rPr>
              <w:t>(tiến hành trong cả năm học).</w:t>
            </w:r>
          </w:p>
          <w:p w:rsidR="00493CE0" w:rsidRPr="00336787" w:rsidRDefault="00493CE0"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w:t>
            </w:r>
            <w:r w:rsidRPr="00336787">
              <w:rPr>
                <w:rFonts w:eastAsiaTheme="minorHAnsi"/>
                <w:color w:val="FF0000"/>
                <w:sz w:val="28"/>
                <w:szCs w:val="28"/>
                <w:lang w:val="vi-VN"/>
              </w:rPr>
              <w:t xml:space="preserve">Kiểm tra </w:t>
            </w:r>
            <w:r w:rsidRPr="00336787">
              <w:rPr>
                <w:rFonts w:eastAsiaTheme="minorHAnsi"/>
                <w:color w:val="FF0000"/>
                <w:sz w:val="28"/>
                <w:szCs w:val="28"/>
              </w:rPr>
              <w:t xml:space="preserve">công tác xây dựng </w:t>
            </w:r>
            <w:r w:rsidRPr="00336787">
              <w:rPr>
                <w:rFonts w:eastAsiaTheme="minorHAnsi"/>
                <w:color w:val="FF0000"/>
                <w:sz w:val="28"/>
                <w:szCs w:val="28"/>
                <w:lang w:val="vi-VN"/>
              </w:rPr>
              <w:t>trường mầm non</w:t>
            </w:r>
            <w:r w:rsidRPr="00336787">
              <w:rPr>
                <w:rFonts w:eastAsiaTheme="minorHAnsi"/>
                <w:color w:val="FF0000"/>
                <w:sz w:val="28"/>
                <w:szCs w:val="28"/>
              </w:rPr>
              <w:t xml:space="preserve"> đăng ký </w:t>
            </w:r>
            <w:r w:rsidRPr="00336787">
              <w:rPr>
                <w:rFonts w:eastAsiaTheme="minorHAnsi"/>
                <w:color w:val="FF0000"/>
                <w:sz w:val="28"/>
                <w:szCs w:val="28"/>
                <w:lang w:val="vi-VN"/>
              </w:rPr>
              <w:t>chuẩn quốc gia và kiểm tra trường đăng ký công nhận lại CQG (tiến hành trong cả năm học).</w:t>
            </w:r>
          </w:p>
          <w:p w:rsidR="00493CE0" w:rsidRPr="00336787" w:rsidRDefault="00493CE0" w:rsidP="00493CE0">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750F2D" w:rsidRPr="00336787">
              <w:rPr>
                <w:rFonts w:eastAsiaTheme="minorHAnsi"/>
                <w:color w:val="FF0000"/>
                <w:sz w:val="28"/>
                <w:szCs w:val="28"/>
              </w:rPr>
              <w:t>Tham dự lớp</w:t>
            </w:r>
            <w:r w:rsidRPr="00336787">
              <w:rPr>
                <w:rFonts w:eastAsiaTheme="minorHAnsi"/>
                <w:color w:val="FF0000"/>
                <w:sz w:val="28"/>
                <w:szCs w:val="28"/>
              </w:rPr>
              <w:t xml:space="preserve"> tập huấn nội dung chương trình giáo dục giới tính </w:t>
            </w:r>
            <w:r w:rsidRPr="00336787">
              <w:rPr>
                <w:rFonts w:eastAsiaTheme="minorHAnsi"/>
                <w:color w:val="FF0000"/>
                <w:sz w:val="28"/>
                <w:szCs w:val="28"/>
              </w:rPr>
              <w:lastRenderedPageBreak/>
              <w:t xml:space="preserve">cho trẻ mẫu giáo từ 3 - 5 tuổi </w:t>
            </w:r>
            <w:r w:rsidRPr="00336787">
              <w:rPr>
                <w:rFonts w:eastAsiaTheme="minorHAnsi"/>
                <w:color w:val="FF0000"/>
                <w:sz w:val="28"/>
                <w:szCs w:val="28"/>
                <w:lang w:val="vi-VN"/>
              </w:rPr>
              <w:t>(tiến hành trong cả năm học).</w:t>
            </w:r>
            <w:r w:rsidR="00750F2D" w:rsidRPr="00336787">
              <w:rPr>
                <w:rFonts w:eastAsiaTheme="minorHAnsi"/>
                <w:color w:val="FF0000"/>
                <w:sz w:val="28"/>
                <w:szCs w:val="28"/>
              </w:rPr>
              <w:t xml:space="preserve"> Do Phòng GDMN Sở Giáo dục và Đào tạo tổ chức</w:t>
            </w:r>
          </w:p>
          <w:p w:rsidR="00493CE0" w:rsidRPr="00336787" w:rsidRDefault="00493CE0"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lang w:val="vi-VN"/>
              </w:rPr>
              <w:t xml:space="preserve">- </w:t>
            </w:r>
            <w:r w:rsidRPr="00336787">
              <w:rPr>
                <w:rFonts w:eastAsiaTheme="minorHAnsi"/>
                <w:color w:val="FF0000"/>
                <w:sz w:val="28"/>
                <w:szCs w:val="28"/>
              </w:rPr>
              <w:t>Hội nghị tổng kết năm học 2020 - 2021 và triển khai nhiệm vụ năm họ</w:t>
            </w:r>
            <w:r w:rsidR="00750F2D" w:rsidRPr="00336787">
              <w:rPr>
                <w:rFonts w:eastAsiaTheme="minorHAnsi"/>
                <w:color w:val="FF0000"/>
                <w:sz w:val="28"/>
                <w:szCs w:val="28"/>
              </w:rPr>
              <w:t>c 2021-2022 cấp học</w:t>
            </w:r>
            <w:r w:rsidRPr="00336787">
              <w:rPr>
                <w:rFonts w:eastAsiaTheme="minorHAnsi"/>
                <w:color w:val="FF0000"/>
                <w:sz w:val="28"/>
                <w:szCs w:val="28"/>
              </w:rPr>
              <w:t xml:space="preserve"> Mầm non (trực tiếp hoặc trực tuyến).</w:t>
            </w:r>
          </w:p>
          <w:p w:rsidR="00493CE0" w:rsidRPr="00336787" w:rsidRDefault="00493CE0" w:rsidP="00493CE0">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Xây dựng kế hoạch triển khai chuyên đề “Xây dựng trường mầm non lấy trẻ làm trung tâm” giai đoạn 2021 - 2025.</w:t>
            </w:r>
          </w:p>
          <w:p w:rsidR="00207A5C" w:rsidRPr="00336787" w:rsidRDefault="00493CE0" w:rsidP="00207A5C">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207A5C" w:rsidRPr="00336787">
              <w:rPr>
                <w:rFonts w:eastAsiaTheme="minorHAnsi"/>
                <w:color w:val="FF0000"/>
                <w:sz w:val="28"/>
                <w:szCs w:val="28"/>
              </w:rPr>
              <w:t xml:space="preserve">Tham </w:t>
            </w:r>
            <w:proofErr w:type="gramStart"/>
            <w:r w:rsidR="00207A5C" w:rsidRPr="00336787">
              <w:rPr>
                <w:rFonts w:eastAsiaTheme="minorHAnsi"/>
                <w:color w:val="FF0000"/>
                <w:sz w:val="28"/>
                <w:szCs w:val="28"/>
              </w:rPr>
              <w:t xml:space="preserve">dự </w:t>
            </w:r>
            <w:r w:rsidRPr="00336787">
              <w:rPr>
                <w:rFonts w:eastAsiaTheme="minorHAnsi"/>
                <w:color w:val="FF0000"/>
                <w:sz w:val="28"/>
                <w:szCs w:val="28"/>
              </w:rPr>
              <w:t xml:space="preserve"> tổ</w:t>
            </w:r>
            <w:proofErr w:type="gramEnd"/>
            <w:r w:rsidRPr="00336787">
              <w:rPr>
                <w:rFonts w:eastAsiaTheme="minorHAnsi"/>
                <w:color w:val="FF0000"/>
                <w:sz w:val="28"/>
                <w:szCs w:val="28"/>
              </w:rPr>
              <w:t xml:space="preserve"> chức Ngày hội phát triển vận động cho trẻ Mầm non “Năng lượng mới - Cả ngày vui”.</w:t>
            </w:r>
            <w:r w:rsidR="00207A5C" w:rsidRPr="00336787">
              <w:rPr>
                <w:rFonts w:eastAsiaTheme="minorHAnsi"/>
                <w:color w:val="FF0000"/>
                <w:sz w:val="28"/>
                <w:szCs w:val="28"/>
              </w:rPr>
              <w:t xml:space="preserve"> (Do Phòng GDMN Sở Giáo dục và Đào tạo tổ chức)</w:t>
            </w:r>
          </w:p>
          <w:p w:rsidR="00FE6C88" w:rsidRPr="00336787" w:rsidRDefault="00FE6C88" w:rsidP="00207A5C">
            <w:pPr>
              <w:spacing w:before="60" w:after="60"/>
              <w:jc w:val="both"/>
              <w:rPr>
                <w:color w:val="FF0000"/>
                <w:sz w:val="28"/>
                <w:szCs w:val="28"/>
              </w:rPr>
            </w:pPr>
          </w:p>
        </w:tc>
      </w:tr>
      <w:tr w:rsidR="00FE6C88" w:rsidRPr="00336787" w:rsidTr="00177566">
        <w:tc>
          <w:tcPr>
            <w:tcW w:w="1414" w:type="dxa"/>
            <w:tcBorders>
              <w:top w:val="single" w:sz="4" w:space="0" w:color="auto"/>
              <w:left w:val="single" w:sz="4" w:space="0" w:color="auto"/>
              <w:right w:val="single" w:sz="4" w:space="0" w:color="auto"/>
            </w:tcBorders>
            <w:vAlign w:val="center"/>
          </w:tcPr>
          <w:p w:rsidR="00FE6C88" w:rsidRPr="00336787" w:rsidRDefault="00493CE0" w:rsidP="00983DFE">
            <w:pPr>
              <w:tabs>
                <w:tab w:val="left" w:pos="180"/>
              </w:tabs>
              <w:spacing w:before="80" w:after="80"/>
              <w:jc w:val="center"/>
              <w:rPr>
                <w:b/>
                <w:color w:val="FF0000"/>
                <w:sz w:val="28"/>
                <w:szCs w:val="28"/>
              </w:rPr>
            </w:pPr>
            <w:r w:rsidRPr="00336787">
              <w:rPr>
                <w:b/>
                <w:color w:val="FF0000"/>
                <w:sz w:val="28"/>
                <w:szCs w:val="28"/>
              </w:rPr>
              <w:lastRenderedPageBreak/>
              <w:t>Tháng 10/2021</w:t>
            </w:r>
          </w:p>
        </w:tc>
        <w:tc>
          <w:tcPr>
            <w:tcW w:w="7800" w:type="dxa"/>
            <w:tcBorders>
              <w:top w:val="single" w:sz="4" w:space="0" w:color="auto"/>
              <w:left w:val="single" w:sz="4" w:space="0" w:color="auto"/>
              <w:bottom w:val="single" w:sz="4" w:space="0" w:color="auto"/>
              <w:right w:val="single" w:sz="4" w:space="0" w:color="auto"/>
            </w:tcBorders>
          </w:tcPr>
          <w:p w:rsidR="00493CE0" w:rsidRPr="00336787" w:rsidRDefault="00493CE0" w:rsidP="00493CE0">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207A5C" w:rsidRPr="00336787">
              <w:rPr>
                <w:rFonts w:eastAsiaTheme="minorHAnsi"/>
                <w:color w:val="FF0000"/>
                <w:sz w:val="28"/>
                <w:szCs w:val="28"/>
              </w:rPr>
              <w:t xml:space="preserve">Tham dự </w:t>
            </w:r>
            <w:r w:rsidRPr="00336787">
              <w:rPr>
                <w:rFonts w:eastAsiaTheme="minorHAnsi"/>
                <w:color w:val="FF0000"/>
                <w:sz w:val="28"/>
                <w:szCs w:val="28"/>
              </w:rPr>
              <w:t>Họp g</w:t>
            </w:r>
            <w:r w:rsidRPr="00336787">
              <w:rPr>
                <w:rFonts w:eastAsiaTheme="minorHAnsi"/>
                <w:color w:val="FF0000"/>
                <w:sz w:val="28"/>
                <w:szCs w:val="28"/>
                <w:lang w:val="vi-VN"/>
              </w:rPr>
              <w:t xml:space="preserve">iao ban định kỳ </w:t>
            </w:r>
            <w:r w:rsidR="00207A5C" w:rsidRPr="00336787">
              <w:rPr>
                <w:rFonts w:eastAsiaTheme="minorHAnsi"/>
                <w:color w:val="FF0000"/>
                <w:sz w:val="28"/>
                <w:szCs w:val="28"/>
              </w:rPr>
              <w:t xml:space="preserve">cùng </w:t>
            </w:r>
            <w:r w:rsidRPr="00336787">
              <w:rPr>
                <w:rFonts w:eastAsiaTheme="minorHAnsi"/>
                <w:color w:val="FF0000"/>
                <w:sz w:val="28"/>
                <w:szCs w:val="28"/>
                <w:lang w:val="vi-VN"/>
              </w:rPr>
              <w:t xml:space="preserve">lãnh đạo </w:t>
            </w:r>
            <w:r w:rsidRPr="00336787">
              <w:rPr>
                <w:rFonts w:eastAsiaTheme="minorHAnsi"/>
                <w:color w:val="FF0000"/>
                <w:sz w:val="28"/>
                <w:szCs w:val="28"/>
              </w:rPr>
              <w:t>p</w:t>
            </w:r>
            <w:r w:rsidRPr="00336787">
              <w:rPr>
                <w:rFonts w:eastAsiaTheme="minorHAnsi"/>
                <w:color w:val="FF0000"/>
                <w:sz w:val="28"/>
                <w:szCs w:val="28"/>
                <w:lang w:val="vi-VN"/>
              </w:rPr>
              <w:t>hòng</w:t>
            </w:r>
            <w:r w:rsidRPr="00336787">
              <w:rPr>
                <w:rFonts w:eastAsiaTheme="minorHAnsi"/>
                <w:color w:val="FF0000"/>
                <w:sz w:val="28"/>
                <w:szCs w:val="28"/>
              </w:rPr>
              <w:t xml:space="preserve"> giáo dục và đào tạo</w:t>
            </w:r>
            <w:r w:rsidRPr="00336787">
              <w:rPr>
                <w:rFonts w:eastAsiaTheme="minorHAnsi"/>
                <w:color w:val="FF0000"/>
                <w:sz w:val="28"/>
                <w:szCs w:val="28"/>
                <w:lang w:val="vi-VN"/>
              </w:rPr>
              <w:t xml:space="preserve"> </w:t>
            </w:r>
            <w:r w:rsidR="00207A5C" w:rsidRPr="00336787">
              <w:rPr>
                <w:rFonts w:eastAsiaTheme="minorHAnsi"/>
                <w:color w:val="FF0000"/>
                <w:sz w:val="28"/>
                <w:szCs w:val="28"/>
              </w:rPr>
              <w:t xml:space="preserve">chuyên viên </w:t>
            </w:r>
            <w:r w:rsidRPr="00336787">
              <w:rPr>
                <w:rFonts w:eastAsiaTheme="minorHAnsi"/>
                <w:color w:val="FF0000"/>
                <w:sz w:val="28"/>
                <w:szCs w:val="28"/>
                <w:lang w:val="vi-VN"/>
              </w:rPr>
              <w:t>phụ trách</w:t>
            </w:r>
            <w:r w:rsidRPr="00336787">
              <w:rPr>
                <w:rFonts w:eastAsiaTheme="minorHAnsi"/>
                <w:color w:val="FF0000"/>
                <w:sz w:val="28"/>
                <w:szCs w:val="28"/>
              </w:rPr>
              <w:t xml:space="preserve"> mầm </w:t>
            </w:r>
            <w:proofErr w:type="gramStart"/>
            <w:r w:rsidRPr="00336787">
              <w:rPr>
                <w:rFonts w:eastAsiaTheme="minorHAnsi"/>
                <w:color w:val="FF0000"/>
                <w:sz w:val="28"/>
                <w:szCs w:val="28"/>
              </w:rPr>
              <w:t>non</w:t>
            </w:r>
            <w:proofErr w:type="gramEnd"/>
            <w:r w:rsidRPr="00336787">
              <w:rPr>
                <w:rFonts w:eastAsiaTheme="minorHAnsi"/>
                <w:color w:val="FF0000"/>
                <w:sz w:val="28"/>
                <w:szCs w:val="28"/>
              </w:rPr>
              <w:t>.</w:t>
            </w:r>
            <w:r w:rsidR="00207A5C" w:rsidRPr="00336787">
              <w:rPr>
                <w:rFonts w:eastAsiaTheme="minorHAnsi"/>
                <w:color w:val="FF0000"/>
                <w:sz w:val="28"/>
                <w:szCs w:val="28"/>
              </w:rPr>
              <w:t xml:space="preserve"> (Do Phòng GDMN Sở Giáo dục và Đào tạo tổ chức) </w:t>
            </w:r>
          </w:p>
          <w:p w:rsidR="001E1D7E" w:rsidRPr="00336787" w:rsidRDefault="001E1D7E" w:rsidP="00493CE0">
            <w:pPr>
              <w:spacing w:line="276" w:lineRule="auto"/>
              <w:jc w:val="both"/>
              <w:rPr>
                <w:rFonts w:eastAsiaTheme="minorHAnsi"/>
                <w:color w:val="FF0000"/>
                <w:sz w:val="28"/>
                <w:szCs w:val="28"/>
              </w:rPr>
            </w:pPr>
            <w:r w:rsidRPr="00336787">
              <w:rPr>
                <w:rFonts w:eastAsiaTheme="minorHAnsi"/>
                <w:color w:val="FF0000"/>
                <w:sz w:val="28"/>
                <w:szCs w:val="28"/>
              </w:rPr>
              <w:t>-Họp giao ban chuyên môn mầm non</w:t>
            </w:r>
          </w:p>
          <w:p w:rsidR="00493CE0" w:rsidRPr="00336787" w:rsidRDefault="00493CE0" w:rsidP="00493CE0">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207A5C" w:rsidRPr="00336787">
              <w:rPr>
                <w:rFonts w:eastAsiaTheme="minorHAnsi"/>
                <w:color w:val="FF0000"/>
                <w:sz w:val="28"/>
                <w:szCs w:val="28"/>
              </w:rPr>
              <w:t xml:space="preserve">Tham dự </w:t>
            </w:r>
            <w:r w:rsidRPr="00336787">
              <w:rPr>
                <w:rFonts w:eastAsiaTheme="minorHAnsi"/>
                <w:color w:val="FF0000"/>
                <w:sz w:val="28"/>
                <w:szCs w:val="28"/>
              </w:rPr>
              <w:t>Hội nghị Tổng kết Hội thi giáo viên dạy giỏi Mầm non cấp thành phố năm học 2020-2021.</w:t>
            </w:r>
            <w:r w:rsidR="00207A5C" w:rsidRPr="00336787">
              <w:rPr>
                <w:rFonts w:eastAsiaTheme="minorHAnsi"/>
                <w:color w:val="FF0000"/>
                <w:sz w:val="28"/>
                <w:szCs w:val="28"/>
              </w:rPr>
              <w:t xml:space="preserve"> (Do Phòng GDMN Sở Giáo dục và Đào tạo tổ chức)</w:t>
            </w:r>
          </w:p>
          <w:p w:rsidR="00493CE0" w:rsidRPr="00336787" w:rsidRDefault="00493CE0" w:rsidP="00493CE0">
            <w:pPr>
              <w:tabs>
                <w:tab w:val="left" w:pos="180"/>
              </w:tabs>
              <w:spacing w:line="276" w:lineRule="auto"/>
              <w:jc w:val="both"/>
              <w:rPr>
                <w:rFonts w:eastAsiaTheme="minorHAnsi"/>
                <w:color w:val="FF0000"/>
                <w:sz w:val="28"/>
                <w:szCs w:val="28"/>
                <w:lang w:val="pl-PL"/>
              </w:rPr>
            </w:pPr>
            <w:r w:rsidRPr="00336787">
              <w:rPr>
                <w:rFonts w:eastAsiaTheme="minorHAnsi"/>
                <w:color w:val="FF0000"/>
                <w:sz w:val="28"/>
                <w:szCs w:val="28"/>
              </w:rPr>
              <w:t xml:space="preserve">- Kiểm tra việc thực hiện Chương trình Giáo dục mầm </w:t>
            </w:r>
            <w:proofErr w:type="gramStart"/>
            <w:r w:rsidRPr="00336787">
              <w:rPr>
                <w:rFonts w:eastAsiaTheme="minorHAnsi"/>
                <w:color w:val="FF0000"/>
                <w:sz w:val="28"/>
                <w:szCs w:val="28"/>
              </w:rPr>
              <w:t>non</w:t>
            </w:r>
            <w:proofErr w:type="gramEnd"/>
            <w:r w:rsidRPr="00336787">
              <w:rPr>
                <w:rFonts w:eastAsiaTheme="minorHAnsi"/>
                <w:color w:val="FF0000"/>
                <w:sz w:val="28"/>
                <w:szCs w:val="28"/>
              </w:rPr>
              <w:t xml:space="preserve">; các chuyên đề đã triển khai; </w:t>
            </w:r>
            <w:r w:rsidRPr="00336787">
              <w:rPr>
                <w:rFonts w:eastAsiaTheme="minorHAnsi"/>
                <w:color w:val="FF0000"/>
                <w:spacing w:val="-4"/>
                <w:sz w:val="28"/>
                <w:szCs w:val="28"/>
              </w:rPr>
              <w:t xml:space="preserve">công tác đảm bảo an toàn trong các cơ sở giáo dục mầm non; </w:t>
            </w:r>
            <w:r w:rsidRPr="00336787">
              <w:rPr>
                <w:rFonts w:eastAsiaTheme="minorHAnsi"/>
                <w:color w:val="FF0000"/>
                <w:sz w:val="28"/>
                <w:szCs w:val="28"/>
              </w:rPr>
              <w:t>c</w:t>
            </w:r>
            <w:r w:rsidRPr="00336787">
              <w:rPr>
                <w:rFonts w:eastAsiaTheme="minorHAnsi"/>
                <w:color w:val="FF0000"/>
                <w:sz w:val="28"/>
                <w:szCs w:val="28"/>
                <w:lang w:val="pl-PL"/>
              </w:rPr>
              <w:t xml:space="preserve">ông tác giáo dục hòa nhập </w:t>
            </w:r>
            <w:r w:rsidRPr="00336787">
              <w:rPr>
                <w:rFonts w:eastAsiaTheme="minorHAnsi"/>
                <w:color w:val="FF0000"/>
                <w:sz w:val="28"/>
                <w:szCs w:val="28"/>
                <w:lang w:val="vi-VN"/>
              </w:rPr>
              <w:t>(tiến hành trong cả năm học).</w:t>
            </w:r>
          </w:p>
          <w:p w:rsidR="00493CE0" w:rsidRPr="00336787" w:rsidRDefault="00493CE0" w:rsidP="00493CE0">
            <w:pPr>
              <w:tabs>
                <w:tab w:val="left" w:pos="180"/>
              </w:tabs>
              <w:spacing w:line="276" w:lineRule="auto"/>
              <w:jc w:val="both"/>
              <w:rPr>
                <w:rFonts w:eastAsiaTheme="minorHAnsi"/>
                <w:color w:val="FF0000"/>
                <w:sz w:val="28"/>
                <w:szCs w:val="28"/>
                <w:lang w:val="vi-VN"/>
              </w:rPr>
            </w:pPr>
            <w:r w:rsidRPr="00336787">
              <w:rPr>
                <w:rFonts w:eastAsiaTheme="minorHAnsi"/>
                <w:color w:val="FF0000"/>
                <w:sz w:val="28"/>
                <w:szCs w:val="28"/>
              </w:rPr>
              <w:t xml:space="preserve">- Kiểm tra, giám sát việc thực hiện các quy định về tổ chức và hoạt động của cơ sở </w:t>
            </w:r>
            <w:r w:rsidRPr="00336787">
              <w:rPr>
                <w:rFonts w:eastAsiaTheme="minorHAnsi"/>
                <w:color w:val="FF0000"/>
                <w:sz w:val="28"/>
                <w:szCs w:val="28"/>
                <w:lang w:val="vi-VN"/>
              </w:rPr>
              <w:t xml:space="preserve">giáo dục mầm non </w:t>
            </w:r>
            <w:r w:rsidRPr="00336787">
              <w:rPr>
                <w:rFonts w:eastAsiaTheme="minorHAnsi"/>
                <w:color w:val="FF0000"/>
                <w:sz w:val="28"/>
                <w:szCs w:val="28"/>
              </w:rPr>
              <w:t xml:space="preserve">theo Điều lệ trường mầm </w:t>
            </w:r>
            <w:proofErr w:type="gramStart"/>
            <w:r w:rsidRPr="00336787">
              <w:rPr>
                <w:rFonts w:eastAsiaTheme="minorHAnsi"/>
                <w:color w:val="FF0000"/>
                <w:sz w:val="28"/>
                <w:szCs w:val="28"/>
              </w:rPr>
              <w:t>non</w:t>
            </w:r>
            <w:proofErr w:type="gramEnd"/>
            <w:r w:rsidRPr="00336787">
              <w:rPr>
                <w:rFonts w:eastAsiaTheme="minorHAnsi"/>
                <w:color w:val="FF0000"/>
                <w:sz w:val="28"/>
                <w:szCs w:val="28"/>
              </w:rPr>
              <w:t xml:space="preserve"> </w:t>
            </w:r>
            <w:r w:rsidRPr="00336787">
              <w:rPr>
                <w:rFonts w:eastAsiaTheme="minorHAnsi"/>
                <w:color w:val="FF0000"/>
                <w:sz w:val="28"/>
                <w:szCs w:val="28"/>
                <w:lang w:val="vi-VN"/>
              </w:rPr>
              <w:t>(tiến hành trong cả năm học).</w:t>
            </w:r>
          </w:p>
          <w:p w:rsidR="00493CE0" w:rsidRPr="00336787" w:rsidRDefault="00493CE0" w:rsidP="00207A5C">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207A5C" w:rsidRPr="00336787">
              <w:rPr>
                <w:rFonts w:eastAsiaTheme="minorHAnsi"/>
                <w:color w:val="FF0000"/>
                <w:sz w:val="28"/>
                <w:szCs w:val="28"/>
              </w:rPr>
              <w:t xml:space="preserve">Tham dự </w:t>
            </w:r>
            <w:r w:rsidRPr="00336787">
              <w:rPr>
                <w:rFonts w:eastAsiaTheme="minorHAnsi"/>
                <w:color w:val="FF0000"/>
                <w:sz w:val="28"/>
                <w:szCs w:val="28"/>
              </w:rPr>
              <w:t xml:space="preserve">Tập huấn triển khai Thông tư số 50/2020/TT-BGDĐT ngày 31 tháng 12 năm 2020 về ban hành Chương trình làm quen với tiếng Anh dành cho trẻ em mẫu giáo; Thông tư số 51/2020/TT-BGDĐT ngày 31 tháng 12 năm 2020 về sửa đổi, bổ sung một số nội dung của Chương trình Giáo dục mầm non ban hành kèm theo Thông tư số 17/2009/TT-BGDĐT ngày 25 tháng 7 năm 2009 của Bộ trưởng Bộ GDĐT, đã được sửa đổi, bổ sung bởi Thông tư số 28/2016/TT-BGDĐT ngày 30 tháng 12 năm 2016 của Bộ trưởng Bộ GDĐT; Thông tư số 52/2020/TT-BGDĐT ngày 31 tháng 12 năm 2020 về ban hành Điều lệ Trường mầm non.  </w:t>
            </w:r>
            <w:r w:rsidR="00207A5C" w:rsidRPr="00336787">
              <w:rPr>
                <w:rFonts w:eastAsiaTheme="minorHAnsi"/>
                <w:color w:val="FF0000"/>
                <w:sz w:val="28"/>
                <w:szCs w:val="28"/>
              </w:rPr>
              <w:t>(Do Phòng GDMN Sở Giáo dục và Đào tạo tổ chức)</w:t>
            </w:r>
          </w:p>
          <w:p w:rsidR="00493CE0" w:rsidRPr="00336787" w:rsidRDefault="00493CE0" w:rsidP="00207A5C">
            <w:pPr>
              <w:spacing w:line="276" w:lineRule="auto"/>
              <w:jc w:val="both"/>
              <w:rPr>
                <w:rFonts w:eastAsiaTheme="minorHAnsi"/>
                <w:color w:val="FF0000"/>
                <w:sz w:val="28"/>
                <w:szCs w:val="28"/>
              </w:rPr>
            </w:pPr>
            <w:r w:rsidRPr="00336787">
              <w:rPr>
                <w:rFonts w:eastAsiaTheme="minorHAnsi"/>
                <w:color w:val="FF0000"/>
                <w:sz w:val="28"/>
                <w:szCs w:val="28"/>
              </w:rPr>
              <w:t>-</w:t>
            </w:r>
            <w:r w:rsidR="00207A5C" w:rsidRPr="00336787">
              <w:rPr>
                <w:rFonts w:eastAsiaTheme="minorHAnsi"/>
                <w:color w:val="FF0000"/>
                <w:sz w:val="28"/>
                <w:szCs w:val="28"/>
              </w:rPr>
              <w:t>Tham dự</w:t>
            </w:r>
            <w:r w:rsidRPr="00336787">
              <w:rPr>
                <w:rFonts w:eastAsiaTheme="minorHAnsi"/>
                <w:color w:val="FF0000"/>
                <w:sz w:val="28"/>
                <w:szCs w:val="28"/>
              </w:rPr>
              <w:t xml:space="preserve"> Bồi dưỡng nâng cao năng lực GVMN về giáo dục phát triển tình cảm và kỹ năng xã hội cho trẻ; vận dụng hiệu quả các góc thư viện ở các lớp (Kế hoạch Unicef)</w:t>
            </w:r>
            <w:r w:rsidR="00207A5C" w:rsidRPr="00336787">
              <w:rPr>
                <w:rFonts w:eastAsiaTheme="minorHAnsi"/>
                <w:color w:val="FF0000"/>
                <w:sz w:val="28"/>
                <w:szCs w:val="28"/>
              </w:rPr>
              <w:t xml:space="preserve"> (Do Phòng GDMN Sở Giáo </w:t>
            </w:r>
            <w:r w:rsidR="00207A5C" w:rsidRPr="00336787">
              <w:rPr>
                <w:rFonts w:eastAsiaTheme="minorHAnsi"/>
                <w:color w:val="FF0000"/>
                <w:sz w:val="28"/>
                <w:szCs w:val="28"/>
              </w:rPr>
              <w:lastRenderedPageBreak/>
              <w:t>dục và Đào tạo tổ chức)</w:t>
            </w:r>
          </w:p>
          <w:p w:rsidR="009C5CD8" w:rsidRPr="00336787" w:rsidRDefault="00207A5C" w:rsidP="00207A5C">
            <w:pPr>
              <w:spacing w:before="60" w:after="60"/>
              <w:jc w:val="both"/>
              <w:rPr>
                <w:color w:val="FF0000"/>
                <w:sz w:val="28"/>
                <w:szCs w:val="28"/>
              </w:rPr>
            </w:pPr>
            <w:r w:rsidRPr="00336787">
              <w:rPr>
                <w:rFonts w:eastAsiaTheme="minorHAnsi"/>
                <w:color w:val="FF0000"/>
                <w:sz w:val="28"/>
                <w:szCs w:val="28"/>
              </w:rPr>
              <w:t>- Kiểm tra các đơn vị</w:t>
            </w:r>
            <w:r w:rsidR="00493CE0" w:rsidRPr="00336787">
              <w:rPr>
                <w:rFonts w:eastAsiaTheme="minorHAnsi"/>
                <w:color w:val="FF0000"/>
                <w:sz w:val="28"/>
                <w:szCs w:val="28"/>
              </w:rPr>
              <w:t xml:space="preserve"> thực hiện mô hình học tập thực tế tại Nhật</w:t>
            </w:r>
            <w:proofErr w:type="gramStart"/>
            <w:r w:rsidR="00493CE0" w:rsidRPr="00336787">
              <w:rPr>
                <w:rFonts w:eastAsiaTheme="minorHAnsi"/>
                <w:color w:val="FF0000"/>
                <w:sz w:val="28"/>
                <w:szCs w:val="28"/>
              </w:rPr>
              <w:t>.</w:t>
            </w:r>
            <w:r w:rsidRPr="00336787">
              <w:rPr>
                <w:rFonts w:eastAsiaTheme="minorHAnsi"/>
                <w:color w:val="FF0000"/>
                <w:sz w:val="28"/>
                <w:szCs w:val="28"/>
              </w:rPr>
              <w:t>(</w:t>
            </w:r>
            <w:proofErr w:type="gramEnd"/>
            <w:r w:rsidRPr="00336787">
              <w:rPr>
                <w:rFonts w:eastAsiaTheme="minorHAnsi"/>
                <w:color w:val="FF0000"/>
                <w:sz w:val="28"/>
                <w:szCs w:val="28"/>
              </w:rPr>
              <w:t>đối với đơn vị có Hiệu trưởng tham quan thực tế tại Nhật).</w:t>
            </w:r>
            <w:r w:rsidR="00493CE0" w:rsidRPr="00336787">
              <w:rPr>
                <w:rFonts w:eastAsiaTheme="minorHAnsi"/>
                <w:color w:val="FF0000"/>
                <w:sz w:val="28"/>
                <w:szCs w:val="28"/>
              </w:rPr>
              <w:t xml:space="preserve"> Kiểm tra các trường mầm non tiên tiến hiện đại.</w:t>
            </w:r>
          </w:p>
        </w:tc>
      </w:tr>
      <w:tr w:rsidR="00FE6C88" w:rsidRPr="00336787" w:rsidTr="00177566">
        <w:tc>
          <w:tcPr>
            <w:tcW w:w="1414" w:type="dxa"/>
            <w:tcBorders>
              <w:left w:val="single" w:sz="4" w:space="0" w:color="auto"/>
              <w:right w:val="single" w:sz="4" w:space="0" w:color="auto"/>
            </w:tcBorders>
            <w:vAlign w:val="center"/>
          </w:tcPr>
          <w:p w:rsidR="00FE6C88" w:rsidRPr="00336787" w:rsidRDefault="00730CA6" w:rsidP="00983DFE">
            <w:pPr>
              <w:tabs>
                <w:tab w:val="left" w:pos="180"/>
              </w:tabs>
              <w:spacing w:before="80" w:after="80"/>
              <w:jc w:val="center"/>
              <w:rPr>
                <w:b/>
                <w:color w:val="FF0000"/>
                <w:sz w:val="28"/>
                <w:szCs w:val="28"/>
              </w:rPr>
            </w:pPr>
            <w:r w:rsidRPr="00336787">
              <w:rPr>
                <w:b/>
                <w:color w:val="FF0000"/>
                <w:sz w:val="28"/>
                <w:szCs w:val="28"/>
              </w:rPr>
              <w:lastRenderedPageBreak/>
              <w:t>Tháng 11/2021</w:t>
            </w:r>
          </w:p>
        </w:tc>
        <w:tc>
          <w:tcPr>
            <w:tcW w:w="7800" w:type="dxa"/>
            <w:tcBorders>
              <w:top w:val="single" w:sz="4" w:space="0" w:color="auto"/>
              <w:left w:val="single" w:sz="4" w:space="0" w:color="auto"/>
              <w:bottom w:val="single" w:sz="4" w:space="0" w:color="auto"/>
              <w:right w:val="single" w:sz="4" w:space="0" w:color="auto"/>
            </w:tcBorders>
          </w:tcPr>
          <w:p w:rsidR="00730CA6" w:rsidRPr="00336787" w:rsidRDefault="00730CA6" w:rsidP="00730CA6">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Họp ban chất lượng giáo dục mầm non cấp </w:t>
            </w:r>
            <w:r w:rsidR="00207A5C" w:rsidRPr="00336787">
              <w:rPr>
                <w:rFonts w:eastAsiaTheme="minorHAnsi"/>
                <w:color w:val="FF0000"/>
                <w:sz w:val="28"/>
                <w:szCs w:val="28"/>
              </w:rPr>
              <w:t>huyện</w:t>
            </w:r>
            <w:r w:rsidRPr="00336787">
              <w:rPr>
                <w:rFonts w:eastAsiaTheme="minorHAnsi"/>
                <w:color w:val="FF0000"/>
                <w:sz w:val="28"/>
                <w:szCs w:val="28"/>
              </w:rPr>
              <w:t>.</w:t>
            </w:r>
          </w:p>
          <w:p w:rsidR="00207A5C" w:rsidRPr="00336787" w:rsidRDefault="00207A5C" w:rsidP="001E1D7E">
            <w:pPr>
              <w:spacing w:line="276" w:lineRule="auto"/>
              <w:jc w:val="both"/>
              <w:rPr>
                <w:rFonts w:eastAsiaTheme="minorHAnsi"/>
                <w:color w:val="FF0000"/>
                <w:sz w:val="28"/>
                <w:szCs w:val="28"/>
              </w:rPr>
            </w:pPr>
            <w:r w:rsidRPr="00336787">
              <w:rPr>
                <w:rFonts w:eastAsiaTheme="minorHAnsi"/>
                <w:color w:val="FF0000"/>
                <w:sz w:val="28"/>
                <w:szCs w:val="28"/>
              </w:rPr>
              <w:t>- Tập huấn triển khai Thông tư số 50/2020/TT-BGDĐT ngày 31 tháng 12 năm 2020 về ban hành Chương trình làm quen với tiếng Anh dành cho trẻ em mẫu giáo; Thông tư số 51/2020/TT-BGDĐT ngày 31 tháng 12 năm 2020 về sửa đổi, bổ sung một số nội dung của Chương trình Giáo dục mầm non ban hành kèm theo Thông tư số 17/2009/TT-BGDĐT ngày 25 tháng 7 năm 2009 của Bộ trưởng Bộ GDĐT, đã được sửa đổi, bổ sung bởi Thông tư số 28/2016/TT-BGDĐT ngày 30 tháng 12 năm 2016 của Bộ trưởng Bộ GDĐT; Thông tư số 52/2020/TT-BGDĐT ngày 31 tháng 12 năm 2020 về ban hành Điều lệ Trường mầm non</w:t>
            </w:r>
          </w:p>
          <w:p w:rsidR="00730CA6" w:rsidRPr="00336787" w:rsidRDefault="00730CA6" w:rsidP="00730CA6">
            <w:pPr>
              <w:tabs>
                <w:tab w:val="left" w:pos="180"/>
              </w:tabs>
              <w:spacing w:line="276" w:lineRule="auto"/>
              <w:jc w:val="both"/>
              <w:rPr>
                <w:rFonts w:eastAsiaTheme="minorHAnsi"/>
                <w:color w:val="FF0000"/>
                <w:sz w:val="28"/>
                <w:szCs w:val="28"/>
              </w:rPr>
            </w:pPr>
            <w:r w:rsidRPr="00336787">
              <w:rPr>
                <w:rFonts w:eastAsiaTheme="minorHAnsi"/>
                <w:color w:val="FF0000"/>
                <w:spacing w:val="-4"/>
                <w:sz w:val="28"/>
                <w:szCs w:val="28"/>
              </w:rPr>
              <w:t xml:space="preserve">- </w:t>
            </w:r>
            <w:r w:rsidR="00207A5C" w:rsidRPr="00336787">
              <w:rPr>
                <w:rFonts w:eastAsiaTheme="minorHAnsi"/>
                <w:color w:val="FF0000"/>
                <w:spacing w:val="-4"/>
                <w:sz w:val="28"/>
                <w:szCs w:val="28"/>
              </w:rPr>
              <w:t xml:space="preserve">Kiểm tra hoạt động </w:t>
            </w:r>
            <w:r w:rsidRPr="00336787">
              <w:rPr>
                <w:rFonts w:eastAsiaTheme="minorHAnsi"/>
                <w:color w:val="FF0000"/>
                <w:sz w:val="28"/>
                <w:szCs w:val="28"/>
                <w:lang w:val="vi-VN"/>
              </w:rPr>
              <w:t xml:space="preserve">chuyên môn trường </w:t>
            </w:r>
            <w:r w:rsidRPr="00336787">
              <w:rPr>
                <w:rFonts w:eastAsiaTheme="minorHAnsi"/>
                <w:color w:val="FF0000"/>
                <w:sz w:val="28"/>
                <w:szCs w:val="28"/>
              </w:rPr>
              <w:t xml:space="preserve">mầm </w:t>
            </w:r>
            <w:proofErr w:type="gramStart"/>
            <w:r w:rsidRPr="00336787">
              <w:rPr>
                <w:rFonts w:eastAsiaTheme="minorHAnsi"/>
                <w:color w:val="FF0000"/>
                <w:sz w:val="28"/>
                <w:szCs w:val="28"/>
              </w:rPr>
              <w:t>non</w:t>
            </w:r>
            <w:proofErr w:type="gramEnd"/>
            <w:r w:rsidR="00207A5C" w:rsidRPr="00336787">
              <w:rPr>
                <w:rFonts w:eastAsiaTheme="minorHAnsi"/>
                <w:color w:val="FF0000"/>
                <w:sz w:val="28"/>
                <w:szCs w:val="28"/>
              </w:rPr>
              <w:t>, nhóm trẻ, lớp mẫu giáo đặc biệt các trường mầm non công lập</w:t>
            </w:r>
            <w:r w:rsidRPr="00336787">
              <w:rPr>
                <w:rFonts w:eastAsiaTheme="minorHAnsi"/>
                <w:color w:val="FF0000"/>
                <w:sz w:val="28"/>
                <w:szCs w:val="28"/>
              </w:rPr>
              <w:t xml:space="preserve"> </w:t>
            </w:r>
            <w:r w:rsidRPr="00336787">
              <w:rPr>
                <w:rFonts w:eastAsiaTheme="minorHAnsi"/>
                <w:color w:val="FF0000"/>
                <w:sz w:val="28"/>
                <w:szCs w:val="28"/>
                <w:lang w:val="vi-VN"/>
              </w:rPr>
              <w:t>theo dự án xây dựng nông thôn mới</w:t>
            </w:r>
            <w:r w:rsidRPr="00336787">
              <w:rPr>
                <w:rFonts w:eastAsiaTheme="minorHAnsi"/>
                <w:color w:val="FF0000"/>
                <w:sz w:val="28"/>
                <w:szCs w:val="28"/>
              </w:rPr>
              <w:t>.</w:t>
            </w:r>
          </w:p>
          <w:p w:rsidR="00730CA6" w:rsidRPr="00336787" w:rsidRDefault="00207A5C" w:rsidP="00730CA6">
            <w:pPr>
              <w:tabs>
                <w:tab w:val="left" w:pos="180"/>
              </w:tabs>
              <w:spacing w:line="276" w:lineRule="auto"/>
              <w:jc w:val="both"/>
              <w:rPr>
                <w:rFonts w:eastAsiaTheme="minorHAnsi"/>
                <w:color w:val="FF0000"/>
                <w:sz w:val="28"/>
                <w:szCs w:val="28"/>
                <w:highlight w:val="yellow"/>
                <w:lang w:val="pt-BR"/>
              </w:rPr>
            </w:pPr>
            <w:r w:rsidRPr="00336787">
              <w:rPr>
                <w:rFonts w:eastAsiaTheme="minorHAnsi"/>
                <w:bCs/>
                <w:color w:val="FF0000"/>
                <w:sz w:val="28"/>
                <w:szCs w:val="28"/>
              </w:rPr>
              <w:t xml:space="preserve">- Tham dự lớp </w:t>
            </w:r>
            <w:r w:rsidR="00730CA6" w:rsidRPr="00336787">
              <w:rPr>
                <w:rFonts w:eastAsiaTheme="minorHAnsi"/>
                <w:bCs/>
                <w:color w:val="FF0000"/>
                <w:sz w:val="28"/>
                <w:szCs w:val="28"/>
              </w:rPr>
              <w:t xml:space="preserve">Bồi dưỡng chuyên môn: </w:t>
            </w:r>
            <w:r w:rsidR="00730CA6" w:rsidRPr="00336787">
              <w:rPr>
                <w:rFonts w:eastAsiaTheme="minorHAnsi"/>
                <w:color w:val="FF0000"/>
                <w:sz w:val="28"/>
                <w:szCs w:val="28"/>
                <w:lang w:val="pt-BR"/>
              </w:rPr>
              <w:t>Tập huấn vận dụng phần mềm trong thiết kế các hoạt động giáo dục trẻ.</w:t>
            </w:r>
          </w:p>
          <w:p w:rsidR="00730CA6" w:rsidRPr="00336787" w:rsidRDefault="00730CA6" w:rsidP="00730CA6">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w:t>
            </w:r>
            <w:r w:rsidR="00207A5C" w:rsidRPr="00336787">
              <w:rPr>
                <w:rFonts w:eastAsiaTheme="minorHAnsi"/>
                <w:color w:val="FF0000"/>
                <w:sz w:val="28"/>
                <w:szCs w:val="28"/>
              </w:rPr>
              <w:t xml:space="preserve">Tham dự </w:t>
            </w:r>
            <w:r w:rsidRPr="00336787">
              <w:rPr>
                <w:rFonts w:eastAsiaTheme="minorHAnsi"/>
                <w:bCs/>
                <w:color w:val="FF0000"/>
                <w:sz w:val="28"/>
                <w:szCs w:val="28"/>
              </w:rPr>
              <w:t>Bồi dưỡng chuyên môn</w:t>
            </w:r>
            <w:r w:rsidRPr="00336787">
              <w:rPr>
                <w:rFonts w:eastAsiaTheme="minorHAnsi"/>
                <w:color w:val="FF0000"/>
                <w:sz w:val="28"/>
                <w:szCs w:val="28"/>
              </w:rPr>
              <w:t xml:space="preserve">: Tập huấn ứng dụng phương tiện kỹ thuật trong tổ chức hoạt động tạo hình sáng tạo cho trẻ mầm </w:t>
            </w:r>
            <w:proofErr w:type="gramStart"/>
            <w:r w:rsidRPr="00336787">
              <w:rPr>
                <w:rFonts w:eastAsiaTheme="minorHAnsi"/>
                <w:color w:val="FF0000"/>
                <w:sz w:val="28"/>
                <w:szCs w:val="28"/>
              </w:rPr>
              <w:t>non</w:t>
            </w:r>
            <w:proofErr w:type="gramEnd"/>
            <w:r w:rsidRPr="00336787">
              <w:rPr>
                <w:rFonts w:eastAsiaTheme="minorHAnsi"/>
                <w:color w:val="FF0000"/>
                <w:sz w:val="28"/>
                <w:szCs w:val="28"/>
              </w:rPr>
              <w:t>.</w:t>
            </w:r>
          </w:p>
          <w:p w:rsidR="00730CA6" w:rsidRPr="00336787" w:rsidRDefault="00730CA6" w:rsidP="00730CA6">
            <w:pPr>
              <w:tabs>
                <w:tab w:val="left" w:pos="180"/>
              </w:tabs>
              <w:spacing w:line="276" w:lineRule="auto"/>
              <w:jc w:val="both"/>
              <w:rPr>
                <w:rFonts w:eastAsiaTheme="minorHAnsi"/>
                <w:bCs/>
                <w:color w:val="FF0000"/>
                <w:sz w:val="28"/>
                <w:szCs w:val="28"/>
              </w:rPr>
            </w:pPr>
            <w:r w:rsidRPr="00336787">
              <w:rPr>
                <w:rFonts w:eastAsiaTheme="minorHAnsi"/>
                <w:color w:val="FF0000"/>
                <w:sz w:val="28"/>
                <w:szCs w:val="28"/>
              </w:rPr>
              <w:t xml:space="preserve">- Thực hiện sổ tay cẩm nang một số văn bản quy phạm pháp luật liên quan đến </w:t>
            </w:r>
            <w:r w:rsidRPr="00336787">
              <w:rPr>
                <w:rFonts w:eastAsiaTheme="minorHAnsi"/>
                <w:bCs/>
                <w:color w:val="FF0000"/>
                <w:sz w:val="28"/>
                <w:szCs w:val="28"/>
              </w:rPr>
              <w:t xml:space="preserve">giáo dục mầm </w:t>
            </w:r>
            <w:proofErr w:type="gramStart"/>
            <w:r w:rsidRPr="00336787">
              <w:rPr>
                <w:rFonts w:eastAsiaTheme="minorHAnsi"/>
                <w:bCs/>
                <w:color w:val="FF0000"/>
                <w:sz w:val="28"/>
                <w:szCs w:val="28"/>
              </w:rPr>
              <w:t>non</w:t>
            </w:r>
            <w:proofErr w:type="gramEnd"/>
            <w:r w:rsidRPr="00336787">
              <w:rPr>
                <w:rFonts w:eastAsiaTheme="minorHAnsi"/>
                <w:bCs/>
                <w:color w:val="FF0000"/>
                <w:sz w:val="28"/>
                <w:szCs w:val="28"/>
              </w:rPr>
              <w:t>.</w:t>
            </w:r>
          </w:p>
          <w:p w:rsidR="00347364" w:rsidRPr="00336787" w:rsidRDefault="00730CA6" w:rsidP="00730CA6">
            <w:pPr>
              <w:spacing w:before="60" w:after="60"/>
              <w:jc w:val="both"/>
              <w:rPr>
                <w:color w:val="FF0000"/>
                <w:spacing w:val="-6"/>
                <w:sz w:val="28"/>
                <w:szCs w:val="28"/>
                <w:lang w:val="pt-BR"/>
              </w:rPr>
            </w:pPr>
            <w:r w:rsidRPr="00336787">
              <w:rPr>
                <w:rFonts w:eastAsiaTheme="minorHAnsi"/>
                <w:color w:val="FF0000"/>
                <w:sz w:val="28"/>
                <w:szCs w:val="28"/>
              </w:rPr>
              <w:t xml:space="preserve">- </w:t>
            </w:r>
            <w:r w:rsidRPr="00336787">
              <w:rPr>
                <w:rFonts w:eastAsiaTheme="minorHAnsi"/>
                <w:bCs/>
                <w:color w:val="FF0000"/>
                <w:sz w:val="28"/>
                <w:szCs w:val="28"/>
              </w:rPr>
              <w:t>Bồi dưỡng chuyên môn</w:t>
            </w:r>
            <w:r w:rsidRPr="00336787">
              <w:rPr>
                <w:rFonts w:eastAsiaTheme="minorHAnsi"/>
                <w:color w:val="FF0000"/>
                <w:sz w:val="28"/>
                <w:szCs w:val="28"/>
              </w:rPr>
              <w:t>: Nâng cao năng lực xây dựng kế hoạch giáo dục.</w:t>
            </w:r>
          </w:p>
        </w:tc>
      </w:tr>
      <w:tr w:rsidR="00730CA6" w:rsidRPr="00336787" w:rsidTr="00177566">
        <w:tc>
          <w:tcPr>
            <w:tcW w:w="1414" w:type="dxa"/>
            <w:tcBorders>
              <w:left w:val="single" w:sz="4" w:space="0" w:color="auto"/>
              <w:right w:val="single" w:sz="4" w:space="0" w:color="auto"/>
            </w:tcBorders>
            <w:vAlign w:val="center"/>
          </w:tcPr>
          <w:p w:rsidR="00730CA6" w:rsidRPr="00336787" w:rsidRDefault="00730CA6" w:rsidP="00983DFE">
            <w:pPr>
              <w:tabs>
                <w:tab w:val="left" w:pos="180"/>
              </w:tabs>
              <w:spacing w:before="80" w:after="80"/>
              <w:jc w:val="center"/>
              <w:rPr>
                <w:b/>
                <w:color w:val="FF0000"/>
                <w:sz w:val="28"/>
                <w:szCs w:val="28"/>
              </w:rPr>
            </w:pPr>
            <w:r w:rsidRPr="00336787">
              <w:rPr>
                <w:b/>
                <w:color w:val="FF0000"/>
                <w:sz w:val="28"/>
                <w:szCs w:val="28"/>
              </w:rPr>
              <w:t>Tháng 12/2021</w:t>
            </w:r>
          </w:p>
        </w:tc>
        <w:tc>
          <w:tcPr>
            <w:tcW w:w="7800" w:type="dxa"/>
            <w:tcBorders>
              <w:top w:val="single" w:sz="4" w:space="0" w:color="auto"/>
              <w:left w:val="single" w:sz="4" w:space="0" w:color="auto"/>
              <w:bottom w:val="single" w:sz="4" w:space="0" w:color="auto"/>
              <w:right w:val="single" w:sz="4" w:space="0" w:color="auto"/>
            </w:tcBorders>
          </w:tcPr>
          <w:p w:rsidR="001E1D7E" w:rsidRPr="00336787" w:rsidRDefault="001E1D7E" w:rsidP="00207A5C">
            <w:pPr>
              <w:jc w:val="both"/>
              <w:rPr>
                <w:color w:val="FF0000"/>
                <w:sz w:val="28"/>
                <w:szCs w:val="28"/>
              </w:rPr>
            </w:pPr>
          </w:p>
          <w:p w:rsidR="001E1D7E" w:rsidRPr="00336787" w:rsidRDefault="001E1D7E" w:rsidP="001E1D7E">
            <w:pPr>
              <w:spacing w:line="276" w:lineRule="auto"/>
              <w:jc w:val="both"/>
              <w:rPr>
                <w:color w:val="FF0000"/>
                <w:sz w:val="28"/>
                <w:szCs w:val="28"/>
              </w:rPr>
            </w:pPr>
            <w:r w:rsidRPr="00336787">
              <w:rPr>
                <w:rFonts w:eastAsiaTheme="minorHAnsi"/>
                <w:color w:val="FF0000"/>
                <w:sz w:val="28"/>
                <w:szCs w:val="28"/>
              </w:rPr>
              <w:t xml:space="preserve">- Bồi dưỡng nâng cao năng lực GVMN về giáo dục phát triển tình cảm và kỹ năng xã hội cho trẻ; vận dụng hiệu quả các góc thư viện ở các lớp. (Kế hoạch Unicef) </w:t>
            </w:r>
          </w:p>
          <w:p w:rsidR="00730CA6" w:rsidRPr="00336787" w:rsidRDefault="00730CA6" w:rsidP="00207A5C">
            <w:pPr>
              <w:jc w:val="both"/>
              <w:rPr>
                <w:color w:val="FF0000"/>
                <w:sz w:val="28"/>
                <w:szCs w:val="28"/>
              </w:rPr>
            </w:pPr>
            <w:r w:rsidRPr="00336787">
              <w:rPr>
                <w:color w:val="FF0000"/>
                <w:sz w:val="28"/>
                <w:szCs w:val="28"/>
                <w:lang w:val="vi-VN"/>
              </w:rPr>
              <w:t xml:space="preserve">- Tổng hợp số liệu học kỳ I - báo cáo về </w:t>
            </w:r>
            <w:r w:rsidR="001E1D7E" w:rsidRPr="00336787">
              <w:rPr>
                <w:color w:val="FF0000"/>
                <w:sz w:val="28"/>
                <w:szCs w:val="28"/>
              </w:rPr>
              <w:t>Phòng</w:t>
            </w:r>
            <w:r w:rsidRPr="00336787">
              <w:rPr>
                <w:color w:val="FF0000"/>
                <w:sz w:val="28"/>
                <w:szCs w:val="28"/>
                <w:lang w:val="vi-VN"/>
              </w:rPr>
              <w:t xml:space="preserve"> Giáo dục Mầm non.</w:t>
            </w:r>
          </w:p>
          <w:p w:rsidR="00730CA6" w:rsidRPr="00336787" w:rsidRDefault="00730CA6" w:rsidP="00207A5C">
            <w:pPr>
              <w:jc w:val="both"/>
              <w:rPr>
                <w:color w:val="FF0000"/>
                <w:sz w:val="28"/>
                <w:szCs w:val="28"/>
                <w:lang w:val="pl-PL"/>
              </w:rPr>
            </w:pPr>
            <w:r w:rsidRPr="00336787">
              <w:rPr>
                <w:color w:val="FF0000"/>
                <w:sz w:val="28"/>
                <w:szCs w:val="28"/>
                <w:lang w:val="pl-PL"/>
              </w:rPr>
              <w:t xml:space="preserve">- </w:t>
            </w:r>
            <w:r w:rsidR="001E1D7E" w:rsidRPr="00336787">
              <w:rPr>
                <w:color w:val="FF0000"/>
                <w:sz w:val="28"/>
                <w:szCs w:val="28"/>
                <w:lang w:val="pl-PL"/>
              </w:rPr>
              <w:t xml:space="preserve">Tham gia lớp </w:t>
            </w:r>
            <w:r w:rsidRPr="00336787">
              <w:rPr>
                <w:bCs/>
                <w:color w:val="FF0000"/>
                <w:sz w:val="28"/>
                <w:szCs w:val="28"/>
              </w:rPr>
              <w:t>Bồi dưỡng chuyên môn</w:t>
            </w:r>
            <w:r w:rsidRPr="00336787">
              <w:rPr>
                <w:color w:val="FF0000"/>
                <w:sz w:val="28"/>
                <w:szCs w:val="28"/>
              </w:rPr>
              <w:t xml:space="preserve">: </w:t>
            </w:r>
            <w:r w:rsidRPr="00336787">
              <w:rPr>
                <w:color w:val="FF0000"/>
                <w:sz w:val="28"/>
                <w:szCs w:val="28"/>
                <w:lang w:val="pl-PL"/>
              </w:rPr>
              <w:t xml:space="preserve">Tập huấn Tiêu chí xây dựng trường mầm non lấy trẻ làm trung tâm và công cụ đánh giá. </w:t>
            </w:r>
          </w:p>
          <w:p w:rsidR="001E1D7E" w:rsidRPr="00336787" w:rsidRDefault="00730CA6" w:rsidP="001E1D7E">
            <w:pPr>
              <w:jc w:val="both"/>
              <w:rPr>
                <w:color w:val="FF0000"/>
                <w:sz w:val="28"/>
                <w:szCs w:val="28"/>
                <w:lang w:val="pl-PL"/>
              </w:rPr>
            </w:pPr>
            <w:r w:rsidRPr="00336787">
              <w:rPr>
                <w:color w:val="FF0000"/>
                <w:sz w:val="28"/>
                <w:szCs w:val="28"/>
                <w:lang w:val="pl-PL"/>
              </w:rPr>
              <w:t xml:space="preserve">- </w:t>
            </w:r>
            <w:r w:rsidR="001E1D7E" w:rsidRPr="00336787">
              <w:rPr>
                <w:color w:val="FF0000"/>
                <w:sz w:val="28"/>
                <w:szCs w:val="28"/>
                <w:lang w:val="pl-PL"/>
              </w:rPr>
              <w:t xml:space="preserve">Tham dự </w:t>
            </w:r>
            <w:r w:rsidRPr="00336787">
              <w:rPr>
                <w:color w:val="FF0000"/>
                <w:sz w:val="28"/>
                <w:szCs w:val="28"/>
                <w:lang w:val="pl-PL"/>
              </w:rPr>
              <w:t>Triển khai thực hiện mô hình điểm về trường mầm non lấy trẻ làm trung tâm (giai đoạn 2021-2025) tại  Cụm chuyên môn</w:t>
            </w:r>
            <w:r w:rsidR="001E1D7E" w:rsidRPr="00336787">
              <w:rPr>
                <w:color w:val="FF0000"/>
                <w:sz w:val="28"/>
                <w:szCs w:val="28"/>
                <w:lang w:val="pl-PL"/>
              </w:rPr>
              <w:t xml:space="preserve"> Thành phố.</w:t>
            </w:r>
          </w:p>
          <w:p w:rsidR="00730CA6" w:rsidRPr="00336787" w:rsidRDefault="001E1D7E" w:rsidP="001E1D7E">
            <w:pPr>
              <w:jc w:val="both"/>
              <w:rPr>
                <w:color w:val="FF0000"/>
                <w:sz w:val="28"/>
                <w:szCs w:val="28"/>
                <w:lang w:val="pl-PL"/>
              </w:rPr>
            </w:pPr>
            <w:r w:rsidRPr="00336787">
              <w:rPr>
                <w:color w:val="FF0000"/>
                <w:sz w:val="28"/>
                <w:szCs w:val="28"/>
                <w:lang w:val="pl-PL"/>
              </w:rPr>
              <w:t xml:space="preserve">- Tham dự </w:t>
            </w:r>
            <w:r w:rsidR="00730CA6" w:rsidRPr="00336787">
              <w:rPr>
                <w:bCs/>
                <w:color w:val="FF0000"/>
                <w:sz w:val="28"/>
                <w:szCs w:val="28"/>
              </w:rPr>
              <w:t>Bồi dưỡng chuyên môn</w:t>
            </w:r>
            <w:r w:rsidR="00730CA6" w:rsidRPr="00336787">
              <w:rPr>
                <w:color w:val="FF0000"/>
                <w:sz w:val="28"/>
                <w:szCs w:val="28"/>
              </w:rPr>
              <w:t>: Phát triển bài tập trò chơi trong tổ chức hoạt động làm quen chữ viết cho trẻ 3-6 tuổi.</w:t>
            </w:r>
          </w:p>
          <w:p w:rsidR="00730CA6" w:rsidRPr="00336787" w:rsidRDefault="00730CA6" w:rsidP="00207A5C">
            <w:pPr>
              <w:tabs>
                <w:tab w:val="left" w:pos="1072"/>
              </w:tabs>
              <w:jc w:val="both"/>
              <w:rPr>
                <w:color w:val="FF0000"/>
                <w:sz w:val="28"/>
                <w:szCs w:val="28"/>
              </w:rPr>
            </w:pPr>
            <w:r w:rsidRPr="00336787">
              <w:rPr>
                <w:color w:val="FF0000"/>
                <w:sz w:val="28"/>
                <w:szCs w:val="28"/>
              </w:rPr>
              <w:lastRenderedPageBreak/>
              <w:t xml:space="preserve">- </w:t>
            </w:r>
            <w:r w:rsidR="001E1D7E" w:rsidRPr="00336787">
              <w:rPr>
                <w:color w:val="FF0000"/>
                <w:sz w:val="28"/>
                <w:szCs w:val="28"/>
              </w:rPr>
              <w:t xml:space="preserve">Tham dự </w:t>
            </w:r>
            <w:r w:rsidRPr="00336787">
              <w:rPr>
                <w:bCs/>
                <w:color w:val="FF0000"/>
                <w:sz w:val="28"/>
                <w:szCs w:val="28"/>
              </w:rPr>
              <w:t>Bồi dưỡng chuyên môn</w:t>
            </w:r>
            <w:r w:rsidRPr="00336787">
              <w:rPr>
                <w:color w:val="FF0000"/>
                <w:sz w:val="28"/>
                <w:szCs w:val="28"/>
              </w:rPr>
              <w:t>: Tập huấn bảng đánh giá trẻ toàn cầu GGA.</w:t>
            </w:r>
          </w:p>
          <w:p w:rsidR="00730CA6" w:rsidRPr="00336787" w:rsidRDefault="00730CA6" w:rsidP="00207A5C">
            <w:pPr>
              <w:tabs>
                <w:tab w:val="left" w:pos="180"/>
              </w:tabs>
              <w:jc w:val="both"/>
              <w:rPr>
                <w:color w:val="FF0000"/>
                <w:sz w:val="28"/>
                <w:szCs w:val="28"/>
                <w:lang w:val="pl-PL"/>
              </w:rPr>
            </w:pPr>
          </w:p>
        </w:tc>
      </w:tr>
      <w:tr w:rsidR="00730CA6" w:rsidRPr="00336787" w:rsidTr="00177566">
        <w:tc>
          <w:tcPr>
            <w:tcW w:w="1414" w:type="dxa"/>
            <w:tcBorders>
              <w:top w:val="single" w:sz="4" w:space="0" w:color="auto"/>
              <w:left w:val="single" w:sz="4" w:space="0" w:color="auto"/>
              <w:right w:val="single" w:sz="4" w:space="0" w:color="auto"/>
            </w:tcBorders>
            <w:vAlign w:val="center"/>
          </w:tcPr>
          <w:p w:rsidR="0097554E" w:rsidRPr="00336787" w:rsidRDefault="0097554E" w:rsidP="0097554E">
            <w:pPr>
              <w:tabs>
                <w:tab w:val="left" w:pos="180"/>
              </w:tabs>
              <w:spacing w:line="276" w:lineRule="auto"/>
              <w:jc w:val="both"/>
              <w:rPr>
                <w:rFonts w:eastAsiaTheme="minorHAnsi"/>
                <w:b/>
                <w:color w:val="FF0000"/>
                <w:sz w:val="28"/>
                <w:szCs w:val="28"/>
              </w:rPr>
            </w:pPr>
            <w:r w:rsidRPr="00336787">
              <w:rPr>
                <w:rFonts w:eastAsiaTheme="minorHAnsi"/>
                <w:b/>
                <w:color w:val="FF0000"/>
                <w:sz w:val="28"/>
                <w:szCs w:val="28"/>
              </w:rPr>
              <w:lastRenderedPageBreak/>
              <w:t xml:space="preserve">Tháng </w:t>
            </w:r>
          </w:p>
          <w:p w:rsidR="00730CA6" w:rsidRPr="00336787" w:rsidRDefault="0097554E" w:rsidP="0097554E">
            <w:pPr>
              <w:tabs>
                <w:tab w:val="left" w:pos="180"/>
              </w:tabs>
              <w:spacing w:before="80" w:after="80"/>
              <w:jc w:val="center"/>
              <w:rPr>
                <w:b/>
                <w:color w:val="FF0000"/>
                <w:sz w:val="28"/>
                <w:szCs w:val="28"/>
              </w:rPr>
            </w:pPr>
            <w:r w:rsidRPr="00336787">
              <w:rPr>
                <w:rFonts w:eastAsiaTheme="minorHAnsi"/>
                <w:b/>
                <w:color w:val="FF0000"/>
                <w:sz w:val="28"/>
                <w:szCs w:val="28"/>
              </w:rPr>
              <w:t>01, 02/2022</w:t>
            </w:r>
          </w:p>
        </w:tc>
        <w:tc>
          <w:tcPr>
            <w:tcW w:w="7800" w:type="dxa"/>
            <w:tcBorders>
              <w:top w:val="single" w:sz="4" w:space="0" w:color="auto"/>
              <w:left w:val="single" w:sz="4" w:space="0" w:color="auto"/>
              <w:bottom w:val="single" w:sz="4" w:space="0" w:color="auto"/>
              <w:right w:val="single" w:sz="4" w:space="0" w:color="auto"/>
            </w:tcBorders>
          </w:tcPr>
          <w:p w:rsidR="0097554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rPr>
              <w:t xml:space="preserve">- Tổ chức Hội nghị </w:t>
            </w:r>
            <w:proofErr w:type="gramStart"/>
            <w:r w:rsidRPr="00336787">
              <w:rPr>
                <w:rFonts w:eastAsiaTheme="minorHAnsi"/>
                <w:color w:val="FF0000"/>
                <w:sz w:val="28"/>
                <w:szCs w:val="28"/>
              </w:rPr>
              <w:t>Sơ</w:t>
            </w:r>
            <w:proofErr w:type="gramEnd"/>
            <w:r w:rsidRPr="00336787">
              <w:rPr>
                <w:rFonts w:eastAsiaTheme="minorHAnsi"/>
                <w:color w:val="FF0000"/>
                <w:sz w:val="28"/>
                <w:szCs w:val="28"/>
              </w:rPr>
              <w:t xml:space="preserve"> kết học kỳ I.</w:t>
            </w:r>
          </w:p>
          <w:p w:rsidR="0097554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lang w:val="vi-VN"/>
              </w:rPr>
              <w:t xml:space="preserve">- </w:t>
            </w:r>
            <w:r w:rsidRPr="00336787">
              <w:rPr>
                <w:rFonts w:eastAsiaTheme="minorHAnsi"/>
                <w:color w:val="FF0000"/>
                <w:sz w:val="28"/>
                <w:szCs w:val="28"/>
              </w:rPr>
              <w:t>Họp g</w:t>
            </w:r>
            <w:r w:rsidR="001E1D7E" w:rsidRPr="00336787">
              <w:rPr>
                <w:rFonts w:eastAsiaTheme="minorHAnsi"/>
                <w:color w:val="FF0000"/>
                <w:sz w:val="28"/>
                <w:szCs w:val="28"/>
                <w:lang w:val="vi-VN"/>
              </w:rPr>
              <w:t>iao</w:t>
            </w:r>
            <w:r w:rsidR="001E1D7E" w:rsidRPr="00336787">
              <w:rPr>
                <w:rFonts w:eastAsiaTheme="minorHAnsi"/>
                <w:color w:val="FF0000"/>
                <w:sz w:val="28"/>
                <w:szCs w:val="28"/>
              </w:rPr>
              <w:t xml:space="preserve"> ban chuyên</w:t>
            </w:r>
            <w:r w:rsidR="001E1D7E" w:rsidRPr="00336787">
              <w:rPr>
                <w:rFonts w:eastAsiaTheme="minorHAnsi"/>
                <w:color w:val="FF0000"/>
                <w:sz w:val="28"/>
                <w:szCs w:val="28"/>
                <w:lang w:val="vi-VN"/>
              </w:rPr>
              <w:t xml:space="preserve"> môn</w:t>
            </w:r>
            <w:r w:rsidRPr="00336787">
              <w:rPr>
                <w:rFonts w:eastAsiaTheme="minorHAnsi"/>
                <w:color w:val="FF0000"/>
                <w:sz w:val="28"/>
                <w:szCs w:val="28"/>
              </w:rPr>
              <w:t xml:space="preserve"> mầm non.</w:t>
            </w:r>
          </w:p>
          <w:p w:rsidR="0097554E" w:rsidRPr="00336787" w:rsidRDefault="0097554E" w:rsidP="0097554E">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w:t>
            </w:r>
            <w:r w:rsidR="001E1D7E" w:rsidRPr="00336787">
              <w:rPr>
                <w:rFonts w:eastAsiaTheme="minorHAnsi"/>
                <w:color w:val="FF0000"/>
                <w:sz w:val="28"/>
                <w:szCs w:val="28"/>
              </w:rPr>
              <w:t xml:space="preserve">Tham dự </w:t>
            </w:r>
            <w:r w:rsidRPr="00336787">
              <w:rPr>
                <w:rFonts w:eastAsiaTheme="minorHAnsi"/>
                <w:color w:val="FF0000"/>
                <w:sz w:val="28"/>
                <w:szCs w:val="28"/>
              </w:rPr>
              <w:t>Bồi dưỡng thường xuyên theo tài liệu Bộ.</w:t>
            </w:r>
          </w:p>
          <w:p w:rsidR="0097554E" w:rsidRPr="00336787" w:rsidRDefault="0097554E" w:rsidP="0097554E">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w:t>
            </w:r>
            <w:r w:rsidR="001E1D7E" w:rsidRPr="00336787">
              <w:rPr>
                <w:rFonts w:eastAsiaTheme="minorHAnsi"/>
                <w:color w:val="FF0000"/>
                <w:sz w:val="28"/>
                <w:szCs w:val="28"/>
              </w:rPr>
              <w:t xml:space="preserve">Tham dự </w:t>
            </w:r>
            <w:r w:rsidRPr="00336787">
              <w:rPr>
                <w:rFonts w:eastAsiaTheme="minorHAnsi"/>
                <w:color w:val="FF0000"/>
                <w:sz w:val="28"/>
                <w:szCs w:val="28"/>
              </w:rPr>
              <w:t>Bồi dưỡng, hỗ trợ nâng cao năng lực thực hiện hoạt động “Xây dựng môi trường nuôi dưỡng, chăm sóc, giáo dục trẻ”</w:t>
            </w:r>
          </w:p>
          <w:p w:rsidR="00730CA6" w:rsidRPr="00336787" w:rsidRDefault="0097554E" w:rsidP="0097554E">
            <w:pPr>
              <w:tabs>
                <w:tab w:val="left" w:pos="180"/>
              </w:tabs>
              <w:spacing w:before="60" w:after="60"/>
              <w:jc w:val="both"/>
              <w:rPr>
                <w:color w:val="FF0000"/>
                <w:sz w:val="28"/>
                <w:szCs w:val="28"/>
              </w:rPr>
            </w:pPr>
            <w:r w:rsidRPr="00336787">
              <w:rPr>
                <w:rFonts w:eastAsiaTheme="minorHAnsi"/>
                <w:color w:val="FF0000"/>
                <w:sz w:val="28"/>
                <w:szCs w:val="28"/>
              </w:rPr>
              <w:t>- Kiểm tra việc tổ chức các hoạt động ngoại khóa.</w:t>
            </w:r>
            <w:r w:rsidR="001E1D7E" w:rsidRPr="00336787">
              <w:rPr>
                <w:rFonts w:eastAsiaTheme="minorHAnsi"/>
                <w:color w:val="FF0000"/>
                <w:sz w:val="28"/>
                <w:szCs w:val="28"/>
              </w:rPr>
              <w:t xml:space="preserve"> (Thể dục nhịp điệu, Anh văn</w:t>
            </w:r>
            <w:proofErr w:type="gramStart"/>
            <w:r w:rsidR="001E1D7E" w:rsidRPr="00336787">
              <w:rPr>
                <w:rFonts w:eastAsiaTheme="minorHAnsi"/>
                <w:color w:val="FF0000"/>
                <w:sz w:val="28"/>
                <w:szCs w:val="28"/>
              </w:rPr>
              <w:t>..)</w:t>
            </w:r>
            <w:proofErr w:type="gramEnd"/>
          </w:p>
        </w:tc>
      </w:tr>
      <w:tr w:rsidR="00730CA6" w:rsidRPr="00336787" w:rsidTr="00177566">
        <w:tc>
          <w:tcPr>
            <w:tcW w:w="1414" w:type="dxa"/>
            <w:tcBorders>
              <w:top w:val="single" w:sz="4" w:space="0" w:color="auto"/>
              <w:left w:val="single" w:sz="4" w:space="0" w:color="auto"/>
              <w:right w:val="single" w:sz="4" w:space="0" w:color="auto"/>
            </w:tcBorders>
            <w:vAlign w:val="center"/>
          </w:tcPr>
          <w:p w:rsidR="00730CA6" w:rsidRPr="00336787" w:rsidRDefault="0097554E" w:rsidP="00983DFE">
            <w:pPr>
              <w:tabs>
                <w:tab w:val="left" w:pos="180"/>
              </w:tabs>
              <w:spacing w:before="80" w:after="80"/>
              <w:jc w:val="center"/>
              <w:rPr>
                <w:b/>
                <w:color w:val="FF0000"/>
                <w:sz w:val="28"/>
                <w:szCs w:val="28"/>
                <w:lang w:val="vi-VN"/>
              </w:rPr>
            </w:pPr>
            <w:r w:rsidRPr="00336787">
              <w:rPr>
                <w:b/>
                <w:color w:val="FF0000"/>
                <w:sz w:val="28"/>
                <w:szCs w:val="28"/>
              </w:rPr>
              <w:t>Tháng 3/2022</w:t>
            </w:r>
          </w:p>
        </w:tc>
        <w:tc>
          <w:tcPr>
            <w:tcW w:w="7800" w:type="dxa"/>
            <w:tcBorders>
              <w:top w:val="single" w:sz="4" w:space="0" w:color="auto"/>
              <w:left w:val="single" w:sz="4" w:space="0" w:color="auto"/>
              <w:bottom w:val="single" w:sz="4" w:space="0" w:color="auto"/>
              <w:right w:val="single" w:sz="4" w:space="0" w:color="auto"/>
            </w:tcBorders>
          </w:tcPr>
          <w:p w:rsidR="0097554E" w:rsidRPr="00336787" w:rsidRDefault="0097554E" w:rsidP="0097554E">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Kiểm tra việc hướng dẫn sử dụng đồ dùng, đồ chơi, học liệu tại các trường mầm </w:t>
            </w:r>
            <w:proofErr w:type="gramStart"/>
            <w:r w:rsidRPr="00336787">
              <w:rPr>
                <w:rFonts w:eastAsiaTheme="minorHAnsi"/>
                <w:color w:val="FF0000"/>
                <w:sz w:val="28"/>
                <w:szCs w:val="28"/>
              </w:rPr>
              <w:t>non</w:t>
            </w:r>
            <w:proofErr w:type="gramEnd"/>
            <w:r w:rsidRPr="00336787">
              <w:rPr>
                <w:rFonts w:eastAsiaTheme="minorHAnsi"/>
                <w:color w:val="FF0000"/>
                <w:sz w:val="28"/>
                <w:szCs w:val="28"/>
              </w:rPr>
              <w:t>.</w:t>
            </w:r>
          </w:p>
          <w:p w:rsidR="001E1D7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1E1D7E" w:rsidRPr="00336787">
              <w:rPr>
                <w:rFonts w:eastAsiaTheme="minorHAnsi"/>
                <w:color w:val="FF0000"/>
                <w:sz w:val="28"/>
                <w:szCs w:val="28"/>
              </w:rPr>
              <w:t>Tham dự H</w:t>
            </w:r>
            <w:r w:rsidRPr="00336787">
              <w:rPr>
                <w:rFonts w:eastAsiaTheme="minorHAnsi"/>
                <w:color w:val="FF0000"/>
                <w:sz w:val="28"/>
                <w:szCs w:val="28"/>
              </w:rPr>
              <w:t>ội thi Giáo viên giỏi Mầm non cấp Thành phố “Xây dựng môi trường nuôi dưỡng, chăm sóc, giáo dục trẻ</w:t>
            </w:r>
            <w:r w:rsidR="001E1D7E" w:rsidRPr="00336787">
              <w:rPr>
                <w:rFonts w:eastAsiaTheme="minorHAnsi"/>
                <w:color w:val="FF0000"/>
                <w:sz w:val="28"/>
                <w:szCs w:val="28"/>
              </w:rPr>
              <w:t xml:space="preserve">”. </w:t>
            </w:r>
          </w:p>
          <w:p w:rsidR="0097554E" w:rsidRPr="00336787" w:rsidRDefault="001E1D7E" w:rsidP="0097554E">
            <w:pPr>
              <w:spacing w:line="276" w:lineRule="auto"/>
              <w:jc w:val="both"/>
              <w:rPr>
                <w:rFonts w:eastAsiaTheme="minorHAnsi"/>
                <w:color w:val="FF0000"/>
                <w:sz w:val="28"/>
                <w:szCs w:val="28"/>
              </w:rPr>
            </w:pPr>
            <w:r w:rsidRPr="00336787">
              <w:rPr>
                <w:rFonts w:eastAsiaTheme="minorHAnsi"/>
                <w:color w:val="FF0000"/>
                <w:sz w:val="28"/>
                <w:szCs w:val="28"/>
              </w:rPr>
              <w:t>- Tham dự b</w:t>
            </w:r>
            <w:r w:rsidR="0097554E" w:rsidRPr="00336787">
              <w:rPr>
                <w:rFonts w:eastAsiaTheme="minorHAnsi"/>
                <w:color w:val="FF0000"/>
                <w:sz w:val="28"/>
                <w:szCs w:val="28"/>
              </w:rPr>
              <w:t>ồi dưỡng thường xuyên theo tài liệu Bộ.</w:t>
            </w:r>
          </w:p>
          <w:p w:rsidR="0097554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rPr>
              <w:t xml:space="preserve">- Phối hợp </w:t>
            </w:r>
            <w:r w:rsidR="001E1D7E" w:rsidRPr="00336787">
              <w:rPr>
                <w:rFonts w:eastAsiaTheme="minorHAnsi"/>
                <w:color w:val="FF0000"/>
                <w:sz w:val="28"/>
                <w:szCs w:val="28"/>
              </w:rPr>
              <w:t xml:space="preserve">trường mầm non công lập </w:t>
            </w:r>
            <w:r w:rsidRPr="00336787">
              <w:rPr>
                <w:rFonts w:eastAsiaTheme="minorHAnsi"/>
                <w:color w:val="FF0000"/>
                <w:sz w:val="28"/>
                <w:szCs w:val="28"/>
              </w:rPr>
              <w:t>hỗ</w:t>
            </w:r>
            <w:r w:rsidR="001E1D7E" w:rsidRPr="00336787">
              <w:rPr>
                <w:rFonts w:eastAsiaTheme="minorHAnsi"/>
                <w:color w:val="FF0000"/>
                <w:sz w:val="28"/>
                <w:szCs w:val="28"/>
              </w:rPr>
              <w:t xml:space="preserve"> trợ hoạt động chăm sóc, nuôi dưỡng, giáo dục trẻ tại</w:t>
            </w:r>
            <w:r w:rsidR="009643FB" w:rsidRPr="00336787">
              <w:rPr>
                <w:rFonts w:eastAsiaTheme="minorHAnsi"/>
                <w:color w:val="FF0000"/>
                <w:sz w:val="28"/>
                <w:szCs w:val="28"/>
              </w:rPr>
              <w:t xml:space="preserve"> CSGDMN NCL.</w:t>
            </w:r>
          </w:p>
          <w:p w:rsidR="00730CA6" w:rsidRPr="00336787" w:rsidRDefault="0097554E" w:rsidP="009643FB">
            <w:pPr>
              <w:tabs>
                <w:tab w:val="left" w:pos="180"/>
              </w:tabs>
              <w:spacing w:before="60" w:after="60"/>
              <w:jc w:val="both"/>
              <w:rPr>
                <w:color w:val="FF0000"/>
                <w:spacing w:val="-4"/>
                <w:sz w:val="28"/>
                <w:szCs w:val="28"/>
              </w:rPr>
            </w:pPr>
            <w:r w:rsidRPr="00336787">
              <w:rPr>
                <w:rFonts w:eastAsiaTheme="minorHAnsi"/>
                <w:color w:val="FF0000"/>
                <w:sz w:val="28"/>
                <w:szCs w:val="28"/>
                <w:lang w:val="vi-VN"/>
              </w:rPr>
              <w:t xml:space="preserve">- Kiểm tra trường </w:t>
            </w:r>
            <w:r w:rsidRPr="00336787">
              <w:rPr>
                <w:rFonts w:eastAsiaTheme="minorHAnsi"/>
                <w:color w:val="FF0000"/>
                <w:sz w:val="28"/>
                <w:szCs w:val="28"/>
              </w:rPr>
              <w:t>mầm non</w:t>
            </w:r>
            <w:r w:rsidRPr="00336787">
              <w:rPr>
                <w:rFonts w:eastAsiaTheme="minorHAnsi"/>
                <w:color w:val="FF0000"/>
                <w:sz w:val="28"/>
                <w:szCs w:val="28"/>
                <w:lang w:val="vi-VN"/>
              </w:rPr>
              <w:t xml:space="preserve"> </w:t>
            </w:r>
            <w:r w:rsidR="009643FB" w:rsidRPr="00336787">
              <w:rPr>
                <w:rFonts w:eastAsiaTheme="minorHAnsi"/>
                <w:color w:val="FF0000"/>
                <w:sz w:val="28"/>
                <w:szCs w:val="28"/>
              </w:rPr>
              <w:t>có</w:t>
            </w:r>
            <w:r w:rsidRPr="00336787">
              <w:rPr>
                <w:rFonts w:eastAsiaTheme="minorHAnsi"/>
                <w:color w:val="FF0000"/>
                <w:sz w:val="28"/>
                <w:szCs w:val="28"/>
                <w:lang w:val="vi-VN"/>
              </w:rPr>
              <w:t xml:space="preserve"> trẻ khuyết tật học hòa nhập.</w:t>
            </w:r>
          </w:p>
        </w:tc>
      </w:tr>
      <w:tr w:rsidR="0097554E" w:rsidRPr="00336787" w:rsidTr="00177566">
        <w:tc>
          <w:tcPr>
            <w:tcW w:w="1414" w:type="dxa"/>
            <w:tcBorders>
              <w:left w:val="single" w:sz="4" w:space="0" w:color="auto"/>
              <w:bottom w:val="single" w:sz="4" w:space="0" w:color="auto"/>
              <w:right w:val="single" w:sz="4" w:space="0" w:color="auto"/>
            </w:tcBorders>
            <w:vAlign w:val="center"/>
          </w:tcPr>
          <w:p w:rsidR="0097554E" w:rsidRPr="00336787" w:rsidRDefault="0097554E" w:rsidP="00207A5C">
            <w:pPr>
              <w:tabs>
                <w:tab w:val="left" w:pos="180"/>
              </w:tabs>
              <w:jc w:val="both"/>
              <w:rPr>
                <w:b/>
                <w:color w:val="FF0000"/>
                <w:sz w:val="28"/>
                <w:szCs w:val="28"/>
              </w:rPr>
            </w:pPr>
            <w:r w:rsidRPr="00336787">
              <w:rPr>
                <w:b/>
                <w:color w:val="FF0000"/>
                <w:sz w:val="28"/>
                <w:szCs w:val="28"/>
              </w:rPr>
              <w:t>Tháng 4/2022</w:t>
            </w:r>
          </w:p>
        </w:tc>
        <w:tc>
          <w:tcPr>
            <w:tcW w:w="7800" w:type="dxa"/>
            <w:tcBorders>
              <w:top w:val="single" w:sz="4" w:space="0" w:color="auto"/>
              <w:left w:val="single" w:sz="4" w:space="0" w:color="auto"/>
              <w:bottom w:val="single" w:sz="4" w:space="0" w:color="auto"/>
              <w:right w:val="single" w:sz="4" w:space="0" w:color="auto"/>
            </w:tcBorders>
          </w:tcPr>
          <w:p w:rsidR="0097554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lang w:val="vi-VN"/>
              </w:rPr>
              <w:t xml:space="preserve">- </w:t>
            </w:r>
            <w:r w:rsidRPr="00336787">
              <w:rPr>
                <w:rFonts w:eastAsiaTheme="minorHAnsi"/>
                <w:color w:val="FF0000"/>
                <w:sz w:val="28"/>
                <w:szCs w:val="28"/>
              </w:rPr>
              <w:t>Họp g</w:t>
            </w:r>
            <w:r w:rsidR="001E361F" w:rsidRPr="00336787">
              <w:rPr>
                <w:rFonts w:eastAsiaTheme="minorHAnsi"/>
                <w:color w:val="FF0000"/>
                <w:sz w:val="28"/>
                <w:szCs w:val="28"/>
                <w:lang w:val="vi-VN"/>
              </w:rPr>
              <w:t>iao ban chuyên môn</w:t>
            </w:r>
          </w:p>
          <w:p w:rsidR="0097554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rPr>
              <w:t>- Thực hiện báo cáo kết quả thực hiện các chuyên đề về</w:t>
            </w:r>
            <w:r w:rsidR="00A4550B" w:rsidRPr="00336787">
              <w:rPr>
                <w:rFonts w:eastAsiaTheme="minorHAnsi"/>
                <w:color w:val="FF0000"/>
                <w:sz w:val="28"/>
                <w:szCs w:val="28"/>
              </w:rPr>
              <w:t xml:space="preserve"> </w:t>
            </w:r>
            <w:r w:rsidR="002E5E95" w:rsidRPr="00336787">
              <w:rPr>
                <w:rFonts w:eastAsiaTheme="minorHAnsi"/>
                <w:color w:val="FF0000"/>
                <w:sz w:val="28"/>
                <w:szCs w:val="28"/>
              </w:rPr>
              <w:t>Phòng</w:t>
            </w:r>
            <w:r w:rsidRPr="00336787">
              <w:rPr>
                <w:rFonts w:eastAsiaTheme="minorHAnsi"/>
                <w:color w:val="FF0000"/>
                <w:sz w:val="28"/>
                <w:szCs w:val="28"/>
              </w:rPr>
              <w:t xml:space="preserve"> GDMN. </w:t>
            </w:r>
          </w:p>
          <w:p w:rsidR="0097554E" w:rsidRPr="00336787" w:rsidRDefault="0097554E" w:rsidP="0097554E">
            <w:pPr>
              <w:spacing w:before="60" w:after="60"/>
              <w:jc w:val="both"/>
              <w:rPr>
                <w:rFonts w:eastAsiaTheme="minorHAnsi"/>
                <w:color w:val="FF0000"/>
                <w:sz w:val="28"/>
                <w:szCs w:val="28"/>
              </w:rPr>
            </w:pPr>
            <w:r w:rsidRPr="00336787">
              <w:rPr>
                <w:rFonts w:eastAsiaTheme="minorHAnsi"/>
                <w:color w:val="FF0000"/>
                <w:sz w:val="28"/>
                <w:szCs w:val="28"/>
              </w:rPr>
              <w:t>- Hướng dẫn và thực hiện báo cáo tổng kết năm học.</w:t>
            </w:r>
          </w:p>
          <w:p w:rsidR="00F553A1" w:rsidRPr="00336787" w:rsidRDefault="00F553A1" w:rsidP="0097554E">
            <w:pPr>
              <w:spacing w:before="60" w:after="60"/>
              <w:jc w:val="both"/>
              <w:rPr>
                <w:color w:val="FF0000"/>
                <w:sz w:val="28"/>
                <w:szCs w:val="28"/>
              </w:rPr>
            </w:pPr>
          </w:p>
        </w:tc>
      </w:tr>
      <w:tr w:rsidR="0097554E" w:rsidRPr="00336787" w:rsidTr="00177566">
        <w:tc>
          <w:tcPr>
            <w:tcW w:w="1414" w:type="dxa"/>
            <w:tcBorders>
              <w:top w:val="single" w:sz="4" w:space="0" w:color="auto"/>
              <w:left w:val="single" w:sz="4" w:space="0" w:color="auto"/>
              <w:bottom w:val="single" w:sz="4" w:space="0" w:color="auto"/>
              <w:right w:val="single" w:sz="4" w:space="0" w:color="auto"/>
            </w:tcBorders>
            <w:vAlign w:val="center"/>
          </w:tcPr>
          <w:p w:rsidR="0097554E" w:rsidRPr="00336787" w:rsidRDefault="0097554E" w:rsidP="00983DFE">
            <w:pPr>
              <w:tabs>
                <w:tab w:val="left" w:pos="180"/>
              </w:tabs>
              <w:spacing w:before="80" w:after="80"/>
              <w:jc w:val="center"/>
              <w:rPr>
                <w:b/>
                <w:color w:val="FF0000"/>
                <w:sz w:val="28"/>
                <w:szCs w:val="28"/>
              </w:rPr>
            </w:pPr>
            <w:r w:rsidRPr="00336787">
              <w:rPr>
                <w:b/>
                <w:color w:val="FF0000"/>
                <w:sz w:val="28"/>
                <w:szCs w:val="28"/>
              </w:rPr>
              <w:t>Tháng 5/2022</w:t>
            </w:r>
          </w:p>
        </w:tc>
        <w:tc>
          <w:tcPr>
            <w:tcW w:w="7800" w:type="dxa"/>
            <w:tcBorders>
              <w:top w:val="single" w:sz="4" w:space="0" w:color="auto"/>
              <w:left w:val="single" w:sz="4" w:space="0" w:color="auto"/>
              <w:bottom w:val="single" w:sz="4" w:space="0" w:color="auto"/>
              <w:right w:val="single" w:sz="4" w:space="0" w:color="auto"/>
            </w:tcBorders>
          </w:tcPr>
          <w:p w:rsidR="0097554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rPr>
              <w:t>- Gửi b</w:t>
            </w:r>
            <w:r w:rsidRPr="00336787">
              <w:rPr>
                <w:rFonts w:eastAsiaTheme="minorHAnsi"/>
                <w:color w:val="FF0000"/>
                <w:sz w:val="28"/>
                <w:szCs w:val="28"/>
                <w:lang w:val="vi-VN"/>
              </w:rPr>
              <w:t xml:space="preserve">áo cáo tổng kết năm học và đánh giá thi đua về </w:t>
            </w:r>
            <w:r w:rsidR="002E5E95" w:rsidRPr="00336787">
              <w:rPr>
                <w:rFonts w:eastAsiaTheme="minorHAnsi"/>
                <w:color w:val="FF0000"/>
                <w:sz w:val="28"/>
                <w:szCs w:val="28"/>
              </w:rPr>
              <w:t>Phòng</w:t>
            </w:r>
            <w:r w:rsidRPr="00336787">
              <w:rPr>
                <w:rFonts w:eastAsiaTheme="minorHAnsi"/>
                <w:color w:val="FF0000"/>
                <w:sz w:val="28"/>
                <w:szCs w:val="28"/>
                <w:lang w:val="vi-VN"/>
              </w:rPr>
              <w:t xml:space="preserve"> GDMN.</w:t>
            </w:r>
          </w:p>
          <w:p w:rsidR="0097554E" w:rsidRPr="00336787" w:rsidRDefault="0097554E" w:rsidP="0097554E">
            <w:pPr>
              <w:spacing w:line="276" w:lineRule="auto"/>
              <w:jc w:val="both"/>
              <w:rPr>
                <w:rFonts w:eastAsiaTheme="minorHAnsi"/>
                <w:color w:val="FF0000"/>
                <w:sz w:val="28"/>
                <w:szCs w:val="28"/>
              </w:rPr>
            </w:pPr>
            <w:r w:rsidRPr="00336787">
              <w:rPr>
                <w:rFonts w:eastAsiaTheme="minorHAnsi"/>
                <w:color w:val="FF0000"/>
                <w:sz w:val="28"/>
                <w:szCs w:val="28"/>
                <w:lang w:val="vi-VN"/>
              </w:rPr>
              <w:t xml:space="preserve">- Định hướng nội dung bồi dưỡng chuyên môn hè và hoạt động chuyên môn năm </w:t>
            </w:r>
            <w:r w:rsidRPr="00336787">
              <w:rPr>
                <w:rFonts w:eastAsiaTheme="minorHAnsi"/>
                <w:color w:val="FF0000"/>
                <w:sz w:val="28"/>
                <w:szCs w:val="28"/>
              </w:rPr>
              <w:t>2022.</w:t>
            </w:r>
          </w:p>
          <w:p w:rsidR="0097554E" w:rsidRPr="00336787" w:rsidRDefault="0097554E" w:rsidP="0097554E">
            <w:pPr>
              <w:spacing w:before="60" w:after="60"/>
              <w:rPr>
                <w:color w:val="FF0000"/>
                <w:sz w:val="28"/>
                <w:szCs w:val="28"/>
              </w:rPr>
            </w:pPr>
            <w:r w:rsidRPr="00336787">
              <w:rPr>
                <w:rFonts w:eastAsiaTheme="minorHAnsi"/>
                <w:color w:val="FF0000"/>
                <w:sz w:val="28"/>
                <w:szCs w:val="28"/>
              </w:rPr>
              <w:t xml:space="preserve">- Hướng dẫn tổ chức hoạt động hè trong các cơ sở giáo dục mầm </w:t>
            </w:r>
            <w:proofErr w:type="gramStart"/>
            <w:r w:rsidRPr="00336787">
              <w:rPr>
                <w:rFonts w:eastAsiaTheme="minorHAnsi"/>
                <w:color w:val="FF0000"/>
                <w:sz w:val="28"/>
                <w:szCs w:val="28"/>
              </w:rPr>
              <w:t>non</w:t>
            </w:r>
            <w:proofErr w:type="gramEnd"/>
            <w:r w:rsidRPr="00336787">
              <w:rPr>
                <w:rFonts w:eastAsiaTheme="minorHAnsi"/>
                <w:color w:val="FF0000"/>
                <w:sz w:val="28"/>
                <w:szCs w:val="28"/>
              </w:rPr>
              <w:t>.</w:t>
            </w:r>
          </w:p>
        </w:tc>
      </w:tr>
      <w:tr w:rsidR="0097554E" w:rsidRPr="00336787" w:rsidTr="00177566">
        <w:tc>
          <w:tcPr>
            <w:tcW w:w="1414" w:type="dxa"/>
            <w:tcBorders>
              <w:top w:val="single" w:sz="4" w:space="0" w:color="auto"/>
              <w:left w:val="single" w:sz="4" w:space="0" w:color="auto"/>
              <w:right w:val="single" w:sz="4" w:space="0" w:color="auto"/>
            </w:tcBorders>
            <w:vAlign w:val="center"/>
          </w:tcPr>
          <w:p w:rsidR="0097554E" w:rsidRPr="00336787" w:rsidRDefault="0097554E" w:rsidP="00983DFE">
            <w:pPr>
              <w:tabs>
                <w:tab w:val="left" w:pos="180"/>
              </w:tabs>
              <w:spacing w:before="80" w:after="80"/>
              <w:jc w:val="center"/>
              <w:rPr>
                <w:b/>
                <w:color w:val="FF0000"/>
                <w:sz w:val="28"/>
                <w:szCs w:val="28"/>
              </w:rPr>
            </w:pPr>
            <w:r w:rsidRPr="00336787">
              <w:rPr>
                <w:b/>
                <w:color w:val="FF0000"/>
                <w:sz w:val="28"/>
                <w:szCs w:val="28"/>
              </w:rPr>
              <w:t>Tháng 6,7, 8/2022</w:t>
            </w:r>
          </w:p>
        </w:tc>
        <w:tc>
          <w:tcPr>
            <w:tcW w:w="7800" w:type="dxa"/>
            <w:tcBorders>
              <w:top w:val="single" w:sz="4" w:space="0" w:color="auto"/>
              <w:left w:val="single" w:sz="4" w:space="0" w:color="auto"/>
              <w:bottom w:val="single" w:sz="4" w:space="0" w:color="auto"/>
              <w:right w:val="single" w:sz="4" w:space="0" w:color="auto"/>
            </w:tcBorders>
          </w:tcPr>
          <w:p w:rsidR="0097554E" w:rsidRPr="00336787" w:rsidRDefault="0097554E" w:rsidP="0097554E">
            <w:pPr>
              <w:tabs>
                <w:tab w:val="left" w:pos="180"/>
              </w:tabs>
              <w:spacing w:line="276" w:lineRule="auto"/>
              <w:jc w:val="both"/>
              <w:rPr>
                <w:rFonts w:eastAsiaTheme="minorHAnsi"/>
                <w:color w:val="FF0000"/>
                <w:sz w:val="28"/>
                <w:szCs w:val="28"/>
              </w:rPr>
            </w:pPr>
            <w:r w:rsidRPr="00336787">
              <w:rPr>
                <w:rFonts w:eastAsiaTheme="minorHAnsi"/>
                <w:color w:val="FF0000"/>
                <w:sz w:val="28"/>
                <w:szCs w:val="28"/>
              </w:rPr>
              <w:t xml:space="preserve">- Duyệt thi đua đơn vị, cá nhân đề nghị khen cấp </w:t>
            </w:r>
            <w:r w:rsidR="00F553A1" w:rsidRPr="00336787">
              <w:rPr>
                <w:rFonts w:eastAsiaTheme="minorHAnsi"/>
                <w:color w:val="FF0000"/>
                <w:sz w:val="28"/>
                <w:szCs w:val="28"/>
              </w:rPr>
              <w:t xml:space="preserve">cơ sở và </w:t>
            </w:r>
            <w:r w:rsidRPr="00336787">
              <w:rPr>
                <w:rFonts w:eastAsiaTheme="minorHAnsi"/>
                <w:color w:val="FF0000"/>
                <w:sz w:val="28"/>
                <w:szCs w:val="28"/>
              </w:rPr>
              <w:t>thành phố</w:t>
            </w:r>
            <w:r w:rsidR="00F553A1" w:rsidRPr="00336787">
              <w:rPr>
                <w:rFonts w:eastAsiaTheme="minorHAnsi"/>
                <w:color w:val="FF0000"/>
                <w:sz w:val="28"/>
                <w:szCs w:val="28"/>
              </w:rPr>
              <w:t>.</w:t>
            </w:r>
          </w:p>
          <w:p w:rsidR="0097554E" w:rsidRPr="00336787" w:rsidRDefault="0097554E" w:rsidP="0097554E">
            <w:pPr>
              <w:tabs>
                <w:tab w:val="left" w:pos="180"/>
              </w:tabs>
              <w:spacing w:line="276" w:lineRule="auto"/>
              <w:jc w:val="both"/>
              <w:rPr>
                <w:rFonts w:eastAsiaTheme="minorHAnsi"/>
                <w:color w:val="FF0000"/>
                <w:sz w:val="28"/>
                <w:szCs w:val="28"/>
              </w:rPr>
            </w:pPr>
            <w:r w:rsidRPr="00336787">
              <w:rPr>
                <w:rFonts w:eastAsiaTheme="minorHAnsi"/>
                <w:color w:val="FF0000"/>
                <w:sz w:val="28"/>
                <w:szCs w:val="28"/>
                <w:lang w:val="vi-VN"/>
              </w:rPr>
              <w:t>- Chuẩn bị tài liệu bồi dưỡng chuyên môn hè</w:t>
            </w:r>
            <w:r w:rsidRPr="00336787">
              <w:rPr>
                <w:rFonts w:eastAsiaTheme="minorHAnsi"/>
                <w:color w:val="FF0000"/>
                <w:sz w:val="28"/>
                <w:szCs w:val="28"/>
              </w:rPr>
              <w:t>; nội dung rút kinh nghiệm chỉ đạo hoạt động chuyên môn.</w:t>
            </w:r>
          </w:p>
          <w:p w:rsidR="00F553A1" w:rsidRPr="00336787" w:rsidRDefault="0097554E" w:rsidP="00F553A1">
            <w:pPr>
              <w:spacing w:line="276" w:lineRule="auto"/>
              <w:jc w:val="both"/>
              <w:rPr>
                <w:rFonts w:eastAsiaTheme="minorHAnsi"/>
                <w:color w:val="FF0000"/>
                <w:sz w:val="28"/>
                <w:szCs w:val="28"/>
              </w:rPr>
            </w:pPr>
            <w:r w:rsidRPr="00336787">
              <w:rPr>
                <w:rFonts w:eastAsiaTheme="minorHAnsi"/>
                <w:color w:val="FF0000"/>
                <w:sz w:val="28"/>
                <w:szCs w:val="28"/>
              </w:rPr>
              <w:t xml:space="preserve">- </w:t>
            </w:r>
            <w:r w:rsidR="00F553A1" w:rsidRPr="00336787">
              <w:rPr>
                <w:rFonts w:eastAsiaTheme="minorHAnsi"/>
                <w:color w:val="FF0000"/>
                <w:sz w:val="28"/>
                <w:szCs w:val="28"/>
              </w:rPr>
              <w:t xml:space="preserve">Tham dự lớp </w:t>
            </w:r>
            <w:r w:rsidRPr="00336787">
              <w:rPr>
                <w:rFonts w:eastAsiaTheme="minorHAnsi"/>
                <w:color w:val="FF0000"/>
                <w:sz w:val="28"/>
                <w:szCs w:val="28"/>
              </w:rPr>
              <w:t>Bồi dưỡng chuyên môn, bồi dưỡng thường xuyên hè 2022 theo kế hoạch</w:t>
            </w:r>
            <w:proofErr w:type="gramStart"/>
            <w:r w:rsidRPr="00336787">
              <w:rPr>
                <w:rFonts w:eastAsiaTheme="minorHAnsi"/>
                <w:color w:val="FF0000"/>
                <w:sz w:val="28"/>
                <w:szCs w:val="28"/>
              </w:rPr>
              <w:t>.</w:t>
            </w:r>
            <w:r w:rsidR="00F553A1" w:rsidRPr="00336787">
              <w:rPr>
                <w:rFonts w:eastAsiaTheme="minorHAnsi"/>
                <w:color w:val="FF0000"/>
                <w:sz w:val="28"/>
                <w:szCs w:val="28"/>
              </w:rPr>
              <w:t>(</w:t>
            </w:r>
            <w:proofErr w:type="gramEnd"/>
            <w:r w:rsidR="00F553A1" w:rsidRPr="00336787">
              <w:rPr>
                <w:rFonts w:eastAsiaTheme="minorHAnsi"/>
                <w:color w:val="FF0000"/>
                <w:sz w:val="28"/>
                <w:szCs w:val="28"/>
              </w:rPr>
              <w:t xml:space="preserve"> Phòng GDMN tổ chức). </w:t>
            </w:r>
          </w:p>
          <w:p w:rsidR="0097554E" w:rsidRPr="00336787" w:rsidRDefault="0097554E" w:rsidP="0097554E">
            <w:pPr>
              <w:tabs>
                <w:tab w:val="left" w:pos="180"/>
              </w:tabs>
              <w:spacing w:line="276" w:lineRule="auto"/>
              <w:jc w:val="both"/>
              <w:rPr>
                <w:rFonts w:eastAsiaTheme="minorHAnsi"/>
                <w:color w:val="FF0000"/>
                <w:sz w:val="28"/>
                <w:szCs w:val="28"/>
              </w:rPr>
            </w:pPr>
            <w:r w:rsidRPr="00336787">
              <w:rPr>
                <w:rFonts w:eastAsiaTheme="minorHAnsi"/>
                <w:color w:val="FF0000"/>
                <w:sz w:val="28"/>
                <w:szCs w:val="28"/>
                <w:lang w:val="vi-VN"/>
              </w:rPr>
              <w:t>-</w:t>
            </w:r>
            <w:r w:rsidRPr="00336787">
              <w:rPr>
                <w:rFonts w:eastAsiaTheme="minorHAnsi"/>
                <w:b/>
                <w:color w:val="FF0000"/>
                <w:sz w:val="28"/>
                <w:szCs w:val="28"/>
                <w:lang w:val="vi-VN"/>
              </w:rPr>
              <w:t xml:space="preserve"> </w:t>
            </w:r>
            <w:r w:rsidRPr="00336787">
              <w:rPr>
                <w:rFonts w:eastAsiaTheme="minorHAnsi"/>
                <w:color w:val="FF0000"/>
                <w:sz w:val="28"/>
                <w:szCs w:val="28"/>
                <w:lang w:val="vi-VN"/>
              </w:rPr>
              <w:t xml:space="preserve">Chuẩn bị tổ chức </w:t>
            </w:r>
            <w:r w:rsidRPr="00336787">
              <w:rPr>
                <w:rFonts w:eastAsiaTheme="minorHAnsi"/>
                <w:color w:val="FF0000"/>
                <w:sz w:val="28"/>
                <w:szCs w:val="28"/>
              </w:rPr>
              <w:t xml:space="preserve">hội nghị </w:t>
            </w:r>
            <w:r w:rsidRPr="00336787">
              <w:rPr>
                <w:rFonts w:eastAsiaTheme="minorHAnsi"/>
                <w:color w:val="FF0000"/>
                <w:sz w:val="28"/>
                <w:szCs w:val="28"/>
                <w:lang w:val="vi-VN"/>
              </w:rPr>
              <w:t>tổng kết năm học</w:t>
            </w:r>
            <w:r w:rsidRPr="00336787">
              <w:rPr>
                <w:rFonts w:eastAsiaTheme="minorHAnsi"/>
                <w:color w:val="FF0000"/>
                <w:sz w:val="28"/>
                <w:szCs w:val="28"/>
              </w:rPr>
              <w:t xml:space="preserve"> 2021-2022</w:t>
            </w:r>
            <w:r w:rsidRPr="00336787">
              <w:rPr>
                <w:rFonts w:eastAsiaTheme="minorHAnsi"/>
                <w:color w:val="FF0000"/>
                <w:sz w:val="28"/>
                <w:szCs w:val="28"/>
                <w:lang w:val="vi-VN"/>
              </w:rPr>
              <w:t>.</w:t>
            </w:r>
          </w:p>
          <w:p w:rsidR="0097554E" w:rsidRPr="00336787" w:rsidRDefault="0097554E" w:rsidP="0097554E">
            <w:pPr>
              <w:spacing w:before="60" w:after="60"/>
              <w:rPr>
                <w:color w:val="FF0000"/>
                <w:spacing w:val="-4"/>
                <w:sz w:val="28"/>
                <w:szCs w:val="28"/>
              </w:rPr>
            </w:pPr>
            <w:r w:rsidRPr="00336787">
              <w:rPr>
                <w:rFonts w:eastAsiaTheme="minorHAnsi"/>
                <w:color w:val="FF0000"/>
                <w:sz w:val="28"/>
                <w:szCs w:val="28"/>
              </w:rPr>
              <w:t xml:space="preserve">- </w:t>
            </w:r>
            <w:r w:rsidRPr="00336787">
              <w:rPr>
                <w:rFonts w:eastAsiaTheme="minorHAnsi"/>
                <w:color w:val="FF0000"/>
                <w:sz w:val="28"/>
                <w:szCs w:val="28"/>
                <w:lang w:val="vi-VN"/>
              </w:rPr>
              <w:t>Xây dựng kế hoạch năm học mới</w:t>
            </w:r>
            <w:r w:rsidRPr="00336787">
              <w:rPr>
                <w:rFonts w:eastAsiaTheme="minorHAnsi"/>
                <w:color w:val="FF0000"/>
                <w:sz w:val="28"/>
                <w:szCs w:val="28"/>
              </w:rPr>
              <w:t xml:space="preserve"> 2022-2023</w:t>
            </w:r>
            <w:r w:rsidRPr="00336787">
              <w:rPr>
                <w:rFonts w:eastAsiaTheme="minorHAnsi"/>
                <w:color w:val="FF0000"/>
                <w:sz w:val="28"/>
                <w:szCs w:val="28"/>
                <w:lang w:val="vi-VN"/>
              </w:rPr>
              <w:t>.</w:t>
            </w:r>
          </w:p>
        </w:tc>
      </w:tr>
      <w:tr w:rsidR="0097554E" w:rsidRPr="00336787" w:rsidTr="00177566">
        <w:tc>
          <w:tcPr>
            <w:tcW w:w="1414" w:type="dxa"/>
            <w:tcBorders>
              <w:left w:val="single" w:sz="4" w:space="0" w:color="auto"/>
              <w:bottom w:val="single" w:sz="4" w:space="0" w:color="auto"/>
              <w:right w:val="single" w:sz="4" w:space="0" w:color="auto"/>
            </w:tcBorders>
            <w:vAlign w:val="center"/>
          </w:tcPr>
          <w:p w:rsidR="0097554E" w:rsidRPr="00336787" w:rsidRDefault="0097554E" w:rsidP="00983DFE">
            <w:pPr>
              <w:tabs>
                <w:tab w:val="left" w:pos="180"/>
              </w:tabs>
              <w:spacing w:before="80" w:after="80"/>
              <w:jc w:val="center"/>
              <w:rPr>
                <w:b/>
                <w:color w:val="FF0000"/>
                <w:sz w:val="28"/>
                <w:szCs w:val="28"/>
              </w:rPr>
            </w:pPr>
          </w:p>
        </w:tc>
        <w:tc>
          <w:tcPr>
            <w:tcW w:w="7800" w:type="dxa"/>
            <w:tcBorders>
              <w:top w:val="single" w:sz="4" w:space="0" w:color="auto"/>
              <w:left w:val="single" w:sz="4" w:space="0" w:color="auto"/>
              <w:bottom w:val="single" w:sz="4" w:space="0" w:color="auto"/>
              <w:right w:val="single" w:sz="4" w:space="0" w:color="auto"/>
            </w:tcBorders>
          </w:tcPr>
          <w:p w:rsidR="0097554E" w:rsidRPr="00336787" w:rsidRDefault="0097554E" w:rsidP="00CD73F0">
            <w:pPr>
              <w:tabs>
                <w:tab w:val="left" w:pos="180"/>
              </w:tabs>
              <w:spacing w:before="60" w:after="60"/>
              <w:ind w:left="57" w:right="-57"/>
              <w:jc w:val="both"/>
              <w:rPr>
                <w:color w:val="FF0000"/>
                <w:sz w:val="28"/>
                <w:szCs w:val="28"/>
              </w:rPr>
            </w:pPr>
          </w:p>
        </w:tc>
      </w:tr>
    </w:tbl>
    <w:p w:rsidR="00F553A1" w:rsidRPr="00336787" w:rsidRDefault="00F553A1" w:rsidP="00E93948">
      <w:pPr>
        <w:spacing w:before="120" w:after="120" w:line="240" w:lineRule="atLeast"/>
        <w:ind w:firstLine="567"/>
        <w:jc w:val="both"/>
        <w:rPr>
          <w:b/>
          <w:color w:val="FF0000"/>
          <w:sz w:val="28"/>
          <w:szCs w:val="28"/>
        </w:rPr>
      </w:pPr>
    </w:p>
    <w:p w:rsidR="00F553A1" w:rsidRPr="00336787" w:rsidRDefault="00F553A1" w:rsidP="00F553A1">
      <w:pPr>
        <w:rPr>
          <w:color w:val="FF0000"/>
          <w:sz w:val="28"/>
          <w:szCs w:val="28"/>
        </w:rPr>
      </w:pPr>
    </w:p>
    <w:p w:rsidR="00F553A1" w:rsidRPr="00336787" w:rsidRDefault="00F553A1" w:rsidP="00F553A1">
      <w:pPr>
        <w:rPr>
          <w:color w:val="FF0000"/>
          <w:sz w:val="28"/>
          <w:szCs w:val="28"/>
        </w:rPr>
      </w:pPr>
    </w:p>
    <w:p w:rsidR="00F553A1" w:rsidRPr="00336787" w:rsidRDefault="00F553A1" w:rsidP="00F553A1">
      <w:pPr>
        <w:rPr>
          <w:color w:val="FF0000"/>
          <w:sz w:val="28"/>
          <w:szCs w:val="28"/>
        </w:rPr>
      </w:pPr>
    </w:p>
    <w:p w:rsidR="00877F0A" w:rsidRPr="00336787" w:rsidRDefault="00F553A1" w:rsidP="00F553A1">
      <w:pPr>
        <w:tabs>
          <w:tab w:val="left" w:pos="5385"/>
        </w:tabs>
        <w:rPr>
          <w:color w:val="FF0000"/>
          <w:sz w:val="28"/>
          <w:szCs w:val="28"/>
        </w:rPr>
      </w:pPr>
      <w:r w:rsidRPr="00336787">
        <w:rPr>
          <w:color w:val="FF0000"/>
          <w:sz w:val="28"/>
          <w:szCs w:val="28"/>
        </w:rPr>
        <w:tab/>
      </w:r>
    </w:p>
    <w:sectPr w:rsidR="00877F0A" w:rsidRPr="00336787" w:rsidSect="006F7E48">
      <w:headerReference w:type="even" r:id="rId9"/>
      <w:headerReference w:type="default" r:id="rId10"/>
      <w:footerReference w:type="even" r:id="rId11"/>
      <w:footerReference w:type="default" r:id="rId12"/>
      <w:headerReference w:type="first" r:id="rId1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B5" w:rsidRDefault="009564B5" w:rsidP="00541EFF">
      <w:r>
        <w:separator/>
      </w:r>
    </w:p>
  </w:endnote>
  <w:endnote w:type="continuationSeparator" w:id="0">
    <w:p w:rsidR="009564B5" w:rsidRDefault="009564B5" w:rsidP="0054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A5C" w:rsidRDefault="00207A5C">
    <w:pPr>
      <w:pStyle w:val="Footer"/>
      <w:jc w:val="center"/>
    </w:pPr>
  </w:p>
  <w:p w:rsidR="00207A5C" w:rsidRDefault="00207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A5C" w:rsidRDefault="00207A5C">
    <w:pPr>
      <w:pStyle w:val="Footer"/>
      <w:jc w:val="right"/>
    </w:pPr>
  </w:p>
  <w:p w:rsidR="00207A5C" w:rsidRDefault="00207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B5" w:rsidRDefault="009564B5" w:rsidP="00541EFF">
      <w:r>
        <w:separator/>
      </w:r>
    </w:p>
  </w:footnote>
  <w:footnote w:type="continuationSeparator" w:id="0">
    <w:p w:rsidR="009564B5" w:rsidRDefault="009564B5" w:rsidP="00541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06863"/>
      <w:docPartObj>
        <w:docPartGallery w:val="Page Numbers (Top of Page)"/>
        <w:docPartUnique/>
      </w:docPartObj>
    </w:sdtPr>
    <w:sdtEndPr/>
    <w:sdtContent>
      <w:p w:rsidR="00207A5C" w:rsidRDefault="00207A5C">
        <w:pPr>
          <w:pStyle w:val="Header"/>
          <w:jc w:val="center"/>
        </w:pPr>
        <w:r>
          <w:fldChar w:fldCharType="begin"/>
        </w:r>
        <w:r>
          <w:instrText xml:space="preserve"> PAGE   \* MERGEFORMAT </w:instrText>
        </w:r>
        <w:r>
          <w:fldChar w:fldCharType="separate"/>
        </w:r>
        <w:r w:rsidR="00A17B67">
          <w:rPr>
            <w:noProof/>
          </w:rPr>
          <w:t>22</w:t>
        </w:r>
        <w:r>
          <w:rPr>
            <w:noProof/>
          </w:rPr>
          <w:fldChar w:fldCharType="end"/>
        </w:r>
      </w:p>
    </w:sdtContent>
  </w:sdt>
  <w:p w:rsidR="00207A5C" w:rsidRDefault="00207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358639"/>
      <w:docPartObj>
        <w:docPartGallery w:val="Page Numbers (Top of Page)"/>
        <w:docPartUnique/>
      </w:docPartObj>
    </w:sdtPr>
    <w:sdtEndPr/>
    <w:sdtContent>
      <w:p w:rsidR="00207A5C" w:rsidRDefault="00207A5C">
        <w:pPr>
          <w:pStyle w:val="Header"/>
          <w:jc w:val="center"/>
        </w:pPr>
        <w:r>
          <w:fldChar w:fldCharType="begin"/>
        </w:r>
        <w:r>
          <w:instrText xml:space="preserve"> PAGE   \* MERGEFORMAT </w:instrText>
        </w:r>
        <w:r>
          <w:fldChar w:fldCharType="separate"/>
        </w:r>
        <w:r w:rsidR="00A17B67">
          <w:rPr>
            <w:noProof/>
          </w:rPr>
          <w:t>21</w:t>
        </w:r>
        <w:r>
          <w:rPr>
            <w:noProof/>
          </w:rPr>
          <w:fldChar w:fldCharType="end"/>
        </w:r>
      </w:p>
    </w:sdtContent>
  </w:sdt>
  <w:p w:rsidR="00207A5C" w:rsidRDefault="00207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A5C" w:rsidRDefault="00207A5C">
    <w:pPr>
      <w:pStyle w:val="Header"/>
      <w:jc w:val="center"/>
    </w:pPr>
  </w:p>
  <w:p w:rsidR="00207A5C" w:rsidRDefault="00207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367"/>
    <w:multiLevelType w:val="hybridMultilevel"/>
    <w:tmpl w:val="600056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155E47"/>
    <w:multiLevelType w:val="hybridMultilevel"/>
    <w:tmpl w:val="0AB649DE"/>
    <w:lvl w:ilvl="0" w:tplc="4D5E7D52">
      <w:start w:val="1"/>
      <w:numFmt w:val="bullet"/>
      <w:lvlText w:val="•"/>
      <w:lvlJc w:val="left"/>
      <w:pPr>
        <w:tabs>
          <w:tab w:val="num" w:pos="720"/>
        </w:tabs>
        <w:ind w:left="720" w:hanging="360"/>
      </w:pPr>
      <w:rPr>
        <w:rFonts w:ascii="Times New Roman" w:hAnsi="Times New Roman" w:hint="default"/>
      </w:rPr>
    </w:lvl>
    <w:lvl w:ilvl="1" w:tplc="45F2C878" w:tentative="1">
      <w:start w:val="1"/>
      <w:numFmt w:val="bullet"/>
      <w:lvlText w:val="•"/>
      <w:lvlJc w:val="left"/>
      <w:pPr>
        <w:tabs>
          <w:tab w:val="num" w:pos="1440"/>
        </w:tabs>
        <w:ind w:left="1440" w:hanging="360"/>
      </w:pPr>
      <w:rPr>
        <w:rFonts w:ascii="Times New Roman" w:hAnsi="Times New Roman" w:hint="default"/>
      </w:rPr>
    </w:lvl>
    <w:lvl w:ilvl="2" w:tplc="3B86CBA6" w:tentative="1">
      <w:start w:val="1"/>
      <w:numFmt w:val="bullet"/>
      <w:lvlText w:val="•"/>
      <w:lvlJc w:val="left"/>
      <w:pPr>
        <w:tabs>
          <w:tab w:val="num" w:pos="2160"/>
        </w:tabs>
        <w:ind w:left="2160" w:hanging="360"/>
      </w:pPr>
      <w:rPr>
        <w:rFonts w:ascii="Times New Roman" w:hAnsi="Times New Roman" w:hint="default"/>
      </w:rPr>
    </w:lvl>
    <w:lvl w:ilvl="3" w:tplc="4288E292" w:tentative="1">
      <w:start w:val="1"/>
      <w:numFmt w:val="bullet"/>
      <w:lvlText w:val="•"/>
      <w:lvlJc w:val="left"/>
      <w:pPr>
        <w:tabs>
          <w:tab w:val="num" w:pos="2880"/>
        </w:tabs>
        <w:ind w:left="2880" w:hanging="360"/>
      </w:pPr>
      <w:rPr>
        <w:rFonts w:ascii="Times New Roman" w:hAnsi="Times New Roman" w:hint="default"/>
      </w:rPr>
    </w:lvl>
    <w:lvl w:ilvl="4" w:tplc="7AEAE7CC" w:tentative="1">
      <w:start w:val="1"/>
      <w:numFmt w:val="bullet"/>
      <w:lvlText w:val="•"/>
      <w:lvlJc w:val="left"/>
      <w:pPr>
        <w:tabs>
          <w:tab w:val="num" w:pos="3600"/>
        </w:tabs>
        <w:ind w:left="3600" w:hanging="360"/>
      </w:pPr>
      <w:rPr>
        <w:rFonts w:ascii="Times New Roman" w:hAnsi="Times New Roman" w:hint="default"/>
      </w:rPr>
    </w:lvl>
    <w:lvl w:ilvl="5" w:tplc="448C146A" w:tentative="1">
      <w:start w:val="1"/>
      <w:numFmt w:val="bullet"/>
      <w:lvlText w:val="•"/>
      <w:lvlJc w:val="left"/>
      <w:pPr>
        <w:tabs>
          <w:tab w:val="num" w:pos="4320"/>
        </w:tabs>
        <w:ind w:left="4320" w:hanging="360"/>
      </w:pPr>
      <w:rPr>
        <w:rFonts w:ascii="Times New Roman" w:hAnsi="Times New Roman" w:hint="default"/>
      </w:rPr>
    </w:lvl>
    <w:lvl w:ilvl="6" w:tplc="A7CA848A" w:tentative="1">
      <w:start w:val="1"/>
      <w:numFmt w:val="bullet"/>
      <w:lvlText w:val="•"/>
      <w:lvlJc w:val="left"/>
      <w:pPr>
        <w:tabs>
          <w:tab w:val="num" w:pos="5040"/>
        </w:tabs>
        <w:ind w:left="5040" w:hanging="360"/>
      </w:pPr>
      <w:rPr>
        <w:rFonts w:ascii="Times New Roman" w:hAnsi="Times New Roman" w:hint="default"/>
      </w:rPr>
    </w:lvl>
    <w:lvl w:ilvl="7" w:tplc="1AE89AD2" w:tentative="1">
      <w:start w:val="1"/>
      <w:numFmt w:val="bullet"/>
      <w:lvlText w:val="•"/>
      <w:lvlJc w:val="left"/>
      <w:pPr>
        <w:tabs>
          <w:tab w:val="num" w:pos="5760"/>
        </w:tabs>
        <w:ind w:left="5760" w:hanging="360"/>
      </w:pPr>
      <w:rPr>
        <w:rFonts w:ascii="Times New Roman" w:hAnsi="Times New Roman" w:hint="default"/>
      </w:rPr>
    </w:lvl>
    <w:lvl w:ilvl="8" w:tplc="040EEDB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4F580C"/>
    <w:multiLevelType w:val="hybridMultilevel"/>
    <w:tmpl w:val="F4FC2EDC"/>
    <w:lvl w:ilvl="0" w:tplc="1F26579E">
      <w:start w:val="1"/>
      <w:numFmt w:val="bullet"/>
      <w:lvlText w:val="•"/>
      <w:lvlJc w:val="left"/>
      <w:pPr>
        <w:tabs>
          <w:tab w:val="num" w:pos="720"/>
        </w:tabs>
        <w:ind w:left="720" w:hanging="360"/>
      </w:pPr>
      <w:rPr>
        <w:rFonts w:ascii="Times New Roman" w:hAnsi="Times New Roman" w:hint="default"/>
      </w:rPr>
    </w:lvl>
    <w:lvl w:ilvl="1" w:tplc="B9E8A4C6" w:tentative="1">
      <w:start w:val="1"/>
      <w:numFmt w:val="bullet"/>
      <w:lvlText w:val="•"/>
      <w:lvlJc w:val="left"/>
      <w:pPr>
        <w:tabs>
          <w:tab w:val="num" w:pos="1440"/>
        </w:tabs>
        <w:ind w:left="1440" w:hanging="360"/>
      </w:pPr>
      <w:rPr>
        <w:rFonts w:ascii="Times New Roman" w:hAnsi="Times New Roman" w:hint="default"/>
      </w:rPr>
    </w:lvl>
    <w:lvl w:ilvl="2" w:tplc="AFD89190" w:tentative="1">
      <w:start w:val="1"/>
      <w:numFmt w:val="bullet"/>
      <w:lvlText w:val="•"/>
      <w:lvlJc w:val="left"/>
      <w:pPr>
        <w:tabs>
          <w:tab w:val="num" w:pos="2160"/>
        </w:tabs>
        <w:ind w:left="2160" w:hanging="360"/>
      </w:pPr>
      <w:rPr>
        <w:rFonts w:ascii="Times New Roman" w:hAnsi="Times New Roman" w:hint="default"/>
      </w:rPr>
    </w:lvl>
    <w:lvl w:ilvl="3" w:tplc="B9A0BEF8" w:tentative="1">
      <w:start w:val="1"/>
      <w:numFmt w:val="bullet"/>
      <w:lvlText w:val="•"/>
      <w:lvlJc w:val="left"/>
      <w:pPr>
        <w:tabs>
          <w:tab w:val="num" w:pos="2880"/>
        </w:tabs>
        <w:ind w:left="2880" w:hanging="360"/>
      </w:pPr>
      <w:rPr>
        <w:rFonts w:ascii="Times New Roman" w:hAnsi="Times New Roman" w:hint="default"/>
      </w:rPr>
    </w:lvl>
    <w:lvl w:ilvl="4" w:tplc="DBD8B030" w:tentative="1">
      <w:start w:val="1"/>
      <w:numFmt w:val="bullet"/>
      <w:lvlText w:val="•"/>
      <w:lvlJc w:val="left"/>
      <w:pPr>
        <w:tabs>
          <w:tab w:val="num" w:pos="3600"/>
        </w:tabs>
        <w:ind w:left="3600" w:hanging="360"/>
      </w:pPr>
      <w:rPr>
        <w:rFonts w:ascii="Times New Roman" w:hAnsi="Times New Roman" w:hint="default"/>
      </w:rPr>
    </w:lvl>
    <w:lvl w:ilvl="5" w:tplc="B2866800" w:tentative="1">
      <w:start w:val="1"/>
      <w:numFmt w:val="bullet"/>
      <w:lvlText w:val="•"/>
      <w:lvlJc w:val="left"/>
      <w:pPr>
        <w:tabs>
          <w:tab w:val="num" w:pos="4320"/>
        </w:tabs>
        <w:ind w:left="4320" w:hanging="360"/>
      </w:pPr>
      <w:rPr>
        <w:rFonts w:ascii="Times New Roman" w:hAnsi="Times New Roman" w:hint="default"/>
      </w:rPr>
    </w:lvl>
    <w:lvl w:ilvl="6" w:tplc="50EA757C" w:tentative="1">
      <w:start w:val="1"/>
      <w:numFmt w:val="bullet"/>
      <w:lvlText w:val="•"/>
      <w:lvlJc w:val="left"/>
      <w:pPr>
        <w:tabs>
          <w:tab w:val="num" w:pos="5040"/>
        </w:tabs>
        <w:ind w:left="5040" w:hanging="360"/>
      </w:pPr>
      <w:rPr>
        <w:rFonts w:ascii="Times New Roman" w:hAnsi="Times New Roman" w:hint="default"/>
      </w:rPr>
    </w:lvl>
    <w:lvl w:ilvl="7" w:tplc="A2C4D85C" w:tentative="1">
      <w:start w:val="1"/>
      <w:numFmt w:val="bullet"/>
      <w:lvlText w:val="•"/>
      <w:lvlJc w:val="left"/>
      <w:pPr>
        <w:tabs>
          <w:tab w:val="num" w:pos="5760"/>
        </w:tabs>
        <w:ind w:left="5760" w:hanging="360"/>
      </w:pPr>
      <w:rPr>
        <w:rFonts w:ascii="Times New Roman" w:hAnsi="Times New Roman" w:hint="default"/>
      </w:rPr>
    </w:lvl>
    <w:lvl w:ilvl="8" w:tplc="F54ABD3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93E4237"/>
    <w:multiLevelType w:val="hybridMultilevel"/>
    <w:tmpl w:val="0F0ED776"/>
    <w:lvl w:ilvl="0" w:tplc="41CEEB34">
      <w:start w:val="1"/>
      <w:numFmt w:val="bullet"/>
      <w:lvlText w:val="•"/>
      <w:lvlJc w:val="left"/>
      <w:pPr>
        <w:tabs>
          <w:tab w:val="num" w:pos="720"/>
        </w:tabs>
        <w:ind w:left="720" w:hanging="360"/>
      </w:pPr>
      <w:rPr>
        <w:rFonts w:ascii="Times New Roman" w:hAnsi="Times New Roman" w:hint="default"/>
      </w:rPr>
    </w:lvl>
    <w:lvl w:ilvl="1" w:tplc="D21C2558" w:tentative="1">
      <w:start w:val="1"/>
      <w:numFmt w:val="bullet"/>
      <w:lvlText w:val="•"/>
      <w:lvlJc w:val="left"/>
      <w:pPr>
        <w:tabs>
          <w:tab w:val="num" w:pos="1440"/>
        </w:tabs>
        <w:ind w:left="1440" w:hanging="360"/>
      </w:pPr>
      <w:rPr>
        <w:rFonts w:ascii="Times New Roman" w:hAnsi="Times New Roman" w:hint="default"/>
      </w:rPr>
    </w:lvl>
    <w:lvl w:ilvl="2" w:tplc="2690EFD4" w:tentative="1">
      <w:start w:val="1"/>
      <w:numFmt w:val="bullet"/>
      <w:lvlText w:val="•"/>
      <w:lvlJc w:val="left"/>
      <w:pPr>
        <w:tabs>
          <w:tab w:val="num" w:pos="2160"/>
        </w:tabs>
        <w:ind w:left="2160" w:hanging="360"/>
      </w:pPr>
      <w:rPr>
        <w:rFonts w:ascii="Times New Roman" w:hAnsi="Times New Roman" w:hint="default"/>
      </w:rPr>
    </w:lvl>
    <w:lvl w:ilvl="3" w:tplc="55D40DDC" w:tentative="1">
      <w:start w:val="1"/>
      <w:numFmt w:val="bullet"/>
      <w:lvlText w:val="•"/>
      <w:lvlJc w:val="left"/>
      <w:pPr>
        <w:tabs>
          <w:tab w:val="num" w:pos="2880"/>
        </w:tabs>
        <w:ind w:left="2880" w:hanging="360"/>
      </w:pPr>
      <w:rPr>
        <w:rFonts w:ascii="Times New Roman" w:hAnsi="Times New Roman" w:hint="default"/>
      </w:rPr>
    </w:lvl>
    <w:lvl w:ilvl="4" w:tplc="EF04F0DC" w:tentative="1">
      <w:start w:val="1"/>
      <w:numFmt w:val="bullet"/>
      <w:lvlText w:val="•"/>
      <w:lvlJc w:val="left"/>
      <w:pPr>
        <w:tabs>
          <w:tab w:val="num" w:pos="3600"/>
        </w:tabs>
        <w:ind w:left="3600" w:hanging="360"/>
      </w:pPr>
      <w:rPr>
        <w:rFonts w:ascii="Times New Roman" w:hAnsi="Times New Roman" w:hint="default"/>
      </w:rPr>
    </w:lvl>
    <w:lvl w:ilvl="5" w:tplc="E6CE2060" w:tentative="1">
      <w:start w:val="1"/>
      <w:numFmt w:val="bullet"/>
      <w:lvlText w:val="•"/>
      <w:lvlJc w:val="left"/>
      <w:pPr>
        <w:tabs>
          <w:tab w:val="num" w:pos="4320"/>
        </w:tabs>
        <w:ind w:left="4320" w:hanging="360"/>
      </w:pPr>
      <w:rPr>
        <w:rFonts w:ascii="Times New Roman" w:hAnsi="Times New Roman" w:hint="default"/>
      </w:rPr>
    </w:lvl>
    <w:lvl w:ilvl="6" w:tplc="512A4D58" w:tentative="1">
      <w:start w:val="1"/>
      <w:numFmt w:val="bullet"/>
      <w:lvlText w:val="•"/>
      <w:lvlJc w:val="left"/>
      <w:pPr>
        <w:tabs>
          <w:tab w:val="num" w:pos="5040"/>
        </w:tabs>
        <w:ind w:left="5040" w:hanging="360"/>
      </w:pPr>
      <w:rPr>
        <w:rFonts w:ascii="Times New Roman" w:hAnsi="Times New Roman" w:hint="default"/>
      </w:rPr>
    </w:lvl>
    <w:lvl w:ilvl="7" w:tplc="AF34E352" w:tentative="1">
      <w:start w:val="1"/>
      <w:numFmt w:val="bullet"/>
      <w:lvlText w:val="•"/>
      <w:lvlJc w:val="left"/>
      <w:pPr>
        <w:tabs>
          <w:tab w:val="num" w:pos="5760"/>
        </w:tabs>
        <w:ind w:left="5760" w:hanging="360"/>
      </w:pPr>
      <w:rPr>
        <w:rFonts w:ascii="Times New Roman" w:hAnsi="Times New Roman" w:hint="default"/>
      </w:rPr>
    </w:lvl>
    <w:lvl w:ilvl="8" w:tplc="5A2E2C8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694098"/>
    <w:multiLevelType w:val="hybridMultilevel"/>
    <w:tmpl w:val="716A77FE"/>
    <w:lvl w:ilvl="0" w:tplc="C108E0EE">
      <w:start w:val="1"/>
      <w:numFmt w:val="bullet"/>
      <w:lvlText w:val="•"/>
      <w:lvlJc w:val="left"/>
      <w:pPr>
        <w:tabs>
          <w:tab w:val="num" w:pos="720"/>
        </w:tabs>
        <w:ind w:left="720" w:hanging="360"/>
      </w:pPr>
      <w:rPr>
        <w:rFonts w:ascii="Times New Roman" w:hAnsi="Times New Roman" w:hint="default"/>
      </w:rPr>
    </w:lvl>
    <w:lvl w:ilvl="1" w:tplc="8630785A" w:tentative="1">
      <w:start w:val="1"/>
      <w:numFmt w:val="bullet"/>
      <w:lvlText w:val="•"/>
      <w:lvlJc w:val="left"/>
      <w:pPr>
        <w:tabs>
          <w:tab w:val="num" w:pos="1440"/>
        </w:tabs>
        <w:ind w:left="1440" w:hanging="360"/>
      </w:pPr>
      <w:rPr>
        <w:rFonts w:ascii="Times New Roman" w:hAnsi="Times New Roman" w:hint="default"/>
      </w:rPr>
    </w:lvl>
    <w:lvl w:ilvl="2" w:tplc="89B4328C" w:tentative="1">
      <w:start w:val="1"/>
      <w:numFmt w:val="bullet"/>
      <w:lvlText w:val="•"/>
      <w:lvlJc w:val="left"/>
      <w:pPr>
        <w:tabs>
          <w:tab w:val="num" w:pos="2160"/>
        </w:tabs>
        <w:ind w:left="2160" w:hanging="360"/>
      </w:pPr>
      <w:rPr>
        <w:rFonts w:ascii="Times New Roman" w:hAnsi="Times New Roman" w:hint="default"/>
      </w:rPr>
    </w:lvl>
    <w:lvl w:ilvl="3" w:tplc="B176721C" w:tentative="1">
      <w:start w:val="1"/>
      <w:numFmt w:val="bullet"/>
      <w:lvlText w:val="•"/>
      <w:lvlJc w:val="left"/>
      <w:pPr>
        <w:tabs>
          <w:tab w:val="num" w:pos="2880"/>
        </w:tabs>
        <w:ind w:left="2880" w:hanging="360"/>
      </w:pPr>
      <w:rPr>
        <w:rFonts w:ascii="Times New Roman" w:hAnsi="Times New Roman" w:hint="default"/>
      </w:rPr>
    </w:lvl>
    <w:lvl w:ilvl="4" w:tplc="37E81474" w:tentative="1">
      <w:start w:val="1"/>
      <w:numFmt w:val="bullet"/>
      <w:lvlText w:val="•"/>
      <w:lvlJc w:val="left"/>
      <w:pPr>
        <w:tabs>
          <w:tab w:val="num" w:pos="3600"/>
        </w:tabs>
        <w:ind w:left="3600" w:hanging="360"/>
      </w:pPr>
      <w:rPr>
        <w:rFonts w:ascii="Times New Roman" w:hAnsi="Times New Roman" w:hint="default"/>
      </w:rPr>
    </w:lvl>
    <w:lvl w:ilvl="5" w:tplc="07A6CFAA" w:tentative="1">
      <w:start w:val="1"/>
      <w:numFmt w:val="bullet"/>
      <w:lvlText w:val="•"/>
      <w:lvlJc w:val="left"/>
      <w:pPr>
        <w:tabs>
          <w:tab w:val="num" w:pos="4320"/>
        </w:tabs>
        <w:ind w:left="4320" w:hanging="360"/>
      </w:pPr>
      <w:rPr>
        <w:rFonts w:ascii="Times New Roman" w:hAnsi="Times New Roman" w:hint="default"/>
      </w:rPr>
    </w:lvl>
    <w:lvl w:ilvl="6" w:tplc="218EA780" w:tentative="1">
      <w:start w:val="1"/>
      <w:numFmt w:val="bullet"/>
      <w:lvlText w:val="•"/>
      <w:lvlJc w:val="left"/>
      <w:pPr>
        <w:tabs>
          <w:tab w:val="num" w:pos="5040"/>
        </w:tabs>
        <w:ind w:left="5040" w:hanging="360"/>
      </w:pPr>
      <w:rPr>
        <w:rFonts w:ascii="Times New Roman" w:hAnsi="Times New Roman" w:hint="default"/>
      </w:rPr>
    </w:lvl>
    <w:lvl w:ilvl="7" w:tplc="65503A82" w:tentative="1">
      <w:start w:val="1"/>
      <w:numFmt w:val="bullet"/>
      <w:lvlText w:val="•"/>
      <w:lvlJc w:val="left"/>
      <w:pPr>
        <w:tabs>
          <w:tab w:val="num" w:pos="5760"/>
        </w:tabs>
        <w:ind w:left="5760" w:hanging="360"/>
      </w:pPr>
      <w:rPr>
        <w:rFonts w:ascii="Times New Roman" w:hAnsi="Times New Roman" w:hint="default"/>
      </w:rPr>
    </w:lvl>
    <w:lvl w:ilvl="8" w:tplc="1B9ED3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099B2684"/>
    <w:multiLevelType w:val="hybridMultilevel"/>
    <w:tmpl w:val="B9EC4C3A"/>
    <w:lvl w:ilvl="0" w:tplc="ABF8CE46">
      <w:start w:val="1"/>
      <w:numFmt w:val="bullet"/>
      <w:lvlText w:val="•"/>
      <w:lvlJc w:val="left"/>
      <w:pPr>
        <w:tabs>
          <w:tab w:val="num" w:pos="720"/>
        </w:tabs>
        <w:ind w:left="720" w:hanging="360"/>
      </w:pPr>
      <w:rPr>
        <w:rFonts w:ascii="Times New Roman" w:hAnsi="Times New Roman" w:hint="default"/>
      </w:rPr>
    </w:lvl>
    <w:lvl w:ilvl="1" w:tplc="D15C53E4" w:tentative="1">
      <w:start w:val="1"/>
      <w:numFmt w:val="bullet"/>
      <w:lvlText w:val="•"/>
      <w:lvlJc w:val="left"/>
      <w:pPr>
        <w:tabs>
          <w:tab w:val="num" w:pos="1440"/>
        </w:tabs>
        <w:ind w:left="1440" w:hanging="360"/>
      </w:pPr>
      <w:rPr>
        <w:rFonts w:ascii="Times New Roman" w:hAnsi="Times New Roman" w:hint="default"/>
      </w:rPr>
    </w:lvl>
    <w:lvl w:ilvl="2" w:tplc="AD422CEE" w:tentative="1">
      <w:start w:val="1"/>
      <w:numFmt w:val="bullet"/>
      <w:lvlText w:val="•"/>
      <w:lvlJc w:val="left"/>
      <w:pPr>
        <w:tabs>
          <w:tab w:val="num" w:pos="2160"/>
        </w:tabs>
        <w:ind w:left="2160" w:hanging="360"/>
      </w:pPr>
      <w:rPr>
        <w:rFonts w:ascii="Times New Roman" w:hAnsi="Times New Roman" w:hint="default"/>
      </w:rPr>
    </w:lvl>
    <w:lvl w:ilvl="3" w:tplc="F02EC1CE" w:tentative="1">
      <w:start w:val="1"/>
      <w:numFmt w:val="bullet"/>
      <w:lvlText w:val="•"/>
      <w:lvlJc w:val="left"/>
      <w:pPr>
        <w:tabs>
          <w:tab w:val="num" w:pos="2880"/>
        </w:tabs>
        <w:ind w:left="2880" w:hanging="360"/>
      </w:pPr>
      <w:rPr>
        <w:rFonts w:ascii="Times New Roman" w:hAnsi="Times New Roman" w:hint="default"/>
      </w:rPr>
    </w:lvl>
    <w:lvl w:ilvl="4" w:tplc="A2123BF2" w:tentative="1">
      <w:start w:val="1"/>
      <w:numFmt w:val="bullet"/>
      <w:lvlText w:val="•"/>
      <w:lvlJc w:val="left"/>
      <w:pPr>
        <w:tabs>
          <w:tab w:val="num" w:pos="3600"/>
        </w:tabs>
        <w:ind w:left="3600" w:hanging="360"/>
      </w:pPr>
      <w:rPr>
        <w:rFonts w:ascii="Times New Roman" w:hAnsi="Times New Roman" w:hint="default"/>
      </w:rPr>
    </w:lvl>
    <w:lvl w:ilvl="5" w:tplc="1CAA05CC" w:tentative="1">
      <w:start w:val="1"/>
      <w:numFmt w:val="bullet"/>
      <w:lvlText w:val="•"/>
      <w:lvlJc w:val="left"/>
      <w:pPr>
        <w:tabs>
          <w:tab w:val="num" w:pos="4320"/>
        </w:tabs>
        <w:ind w:left="4320" w:hanging="360"/>
      </w:pPr>
      <w:rPr>
        <w:rFonts w:ascii="Times New Roman" w:hAnsi="Times New Roman" w:hint="default"/>
      </w:rPr>
    </w:lvl>
    <w:lvl w:ilvl="6" w:tplc="DB84F4E0" w:tentative="1">
      <w:start w:val="1"/>
      <w:numFmt w:val="bullet"/>
      <w:lvlText w:val="•"/>
      <w:lvlJc w:val="left"/>
      <w:pPr>
        <w:tabs>
          <w:tab w:val="num" w:pos="5040"/>
        </w:tabs>
        <w:ind w:left="5040" w:hanging="360"/>
      </w:pPr>
      <w:rPr>
        <w:rFonts w:ascii="Times New Roman" w:hAnsi="Times New Roman" w:hint="default"/>
      </w:rPr>
    </w:lvl>
    <w:lvl w:ilvl="7" w:tplc="CBC24D6A" w:tentative="1">
      <w:start w:val="1"/>
      <w:numFmt w:val="bullet"/>
      <w:lvlText w:val="•"/>
      <w:lvlJc w:val="left"/>
      <w:pPr>
        <w:tabs>
          <w:tab w:val="num" w:pos="5760"/>
        </w:tabs>
        <w:ind w:left="5760" w:hanging="360"/>
      </w:pPr>
      <w:rPr>
        <w:rFonts w:ascii="Times New Roman" w:hAnsi="Times New Roman" w:hint="default"/>
      </w:rPr>
    </w:lvl>
    <w:lvl w:ilvl="8" w:tplc="419ED5B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D2119A"/>
    <w:multiLevelType w:val="hybridMultilevel"/>
    <w:tmpl w:val="EFDA18EE"/>
    <w:lvl w:ilvl="0" w:tplc="A0D0B222">
      <w:start w:val="1"/>
      <w:numFmt w:val="bullet"/>
      <w:lvlText w:val=""/>
      <w:lvlJc w:val="left"/>
      <w:pPr>
        <w:tabs>
          <w:tab w:val="num" w:pos="720"/>
        </w:tabs>
        <w:ind w:left="720" w:hanging="360"/>
      </w:pPr>
      <w:rPr>
        <w:rFonts w:ascii="Wingdings 2" w:hAnsi="Wingdings 2" w:hint="default"/>
      </w:rPr>
    </w:lvl>
    <w:lvl w:ilvl="1" w:tplc="4E7C45C8" w:tentative="1">
      <w:start w:val="1"/>
      <w:numFmt w:val="bullet"/>
      <w:lvlText w:val=""/>
      <w:lvlJc w:val="left"/>
      <w:pPr>
        <w:tabs>
          <w:tab w:val="num" w:pos="1440"/>
        </w:tabs>
        <w:ind w:left="1440" w:hanging="360"/>
      </w:pPr>
      <w:rPr>
        <w:rFonts w:ascii="Wingdings 2" w:hAnsi="Wingdings 2" w:hint="default"/>
      </w:rPr>
    </w:lvl>
    <w:lvl w:ilvl="2" w:tplc="96500574" w:tentative="1">
      <w:start w:val="1"/>
      <w:numFmt w:val="bullet"/>
      <w:lvlText w:val=""/>
      <w:lvlJc w:val="left"/>
      <w:pPr>
        <w:tabs>
          <w:tab w:val="num" w:pos="2160"/>
        </w:tabs>
        <w:ind w:left="2160" w:hanging="360"/>
      </w:pPr>
      <w:rPr>
        <w:rFonts w:ascii="Wingdings 2" w:hAnsi="Wingdings 2" w:hint="default"/>
      </w:rPr>
    </w:lvl>
    <w:lvl w:ilvl="3" w:tplc="75DE43E4" w:tentative="1">
      <w:start w:val="1"/>
      <w:numFmt w:val="bullet"/>
      <w:lvlText w:val=""/>
      <w:lvlJc w:val="left"/>
      <w:pPr>
        <w:tabs>
          <w:tab w:val="num" w:pos="2880"/>
        </w:tabs>
        <w:ind w:left="2880" w:hanging="360"/>
      </w:pPr>
      <w:rPr>
        <w:rFonts w:ascii="Wingdings 2" w:hAnsi="Wingdings 2" w:hint="default"/>
      </w:rPr>
    </w:lvl>
    <w:lvl w:ilvl="4" w:tplc="CD8636F2" w:tentative="1">
      <w:start w:val="1"/>
      <w:numFmt w:val="bullet"/>
      <w:lvlText w:val=""/>
      <w:lvlJc w:val="left"/>
      <w:pPr>
        <w:tabs>
          <w:tab w:val="num" w:pos="3600"/>
        </w:tabs>
        <w:ind w:left="3600" w:hanging="360"/>
      </w:pPr>
      <w:rPr>
        <w:rFonts w:ascii="Wingdings 2" w:hAnsi="Wingdings 2" w:hint="default"/>
      </w:rPr>
    </w:lvl>
    <w:lvl w:ilvl="5" w:tplc="2AE605FC" w:tentative="1">
      <w:start w:val="1"/>
      <w:numFmt w:val="bullet"/>
      <w:lvlText w:val=""/>
      <w:lvlJc w:val="left"/>
      <w:pPr>
        <w:tabs>
          <w:tab w:val="num" w:pos="4320"/>
        </w:tabs>
        <w:ind w:left="4320" w:hanging="360"/>
      </w:pPr>
      <w:rPr>
        <w:rFonts w:ascii="Wingdings 2" w:hAnsi="Wingdings 2" w:hint="default"/>
      </w:rPr>
    </w:lvl>
    <w:lvl w:ilvl="6" w:tplc="17BCF5B6" w:tentative="1">
      <w:start w:val="1"/>
      <w:numFmt w:val="bullet"/>
      <w:lvlText w:val=""/>
      <w:lvlJc w:val="left"/>
      <w:pPr>
        <w:tabs>
          <w:tab w:val="num" w:pos="5040"/>
        </w:tabs>
        <w:ind w:left="5040" w:hanging="360"/>
      </w:pPr>
      <w:rPr>
        <w:rFonts w:ascii="Wingdings 2" w:hAnsi="Wingdings 2" w:hint="default"/>
      </w:rPr>
    </w:lvl>
    <w:lvl w:ilvl="7" w:tplc="E2E2766C" w:tentative="1">
      <w:start w:val="1"/>
      <w:numFmt w:val="bullet"/>
      <w:lvlText w:val=""/>
      <w:lvlJc w:val="left"/>
      <w:pPr>
        <w:tabs>
          <w:tab w:val="num" w:pos="5760"/>
        </w:tabs>
        <w:ind w:left="5760" w:hanging="360"/>
      </w:pPr>
      <w:rPr>
        <w:rFonts w:ascii="Wingdings 2" w:hAnsi="Wingdings 2" w:hint="default"/>
      </w:rPr>
    </w:lvl>
    <w:lvl w:ilvl="8" w:tplc="903279E6" w:tentative="1">
      <w:start w:val="1"/>
      <w:numFmt w:val="bullet"/>
      <w:lvlText w:val=""/>
      <w:lvlJc w:val="left"/>
      <w:pPr>
        <w:tabs>
          <w:tab w:val="num" w:pos="6480"/>
        </w:tabs>
        <w:ind w:left="6480" w:hanging="360"/>
      </w:pPr>
      <w:rPr>
        <w:rFonts w:ascii="Wingdings 2" w:hAnsi="Wingdings 2" w:hint="default"/>
      </w:rPr>
    </w:lvl>
  </w:abstractNum>
  <w:abstractNum w:abstractNumId="7">
    <w:nsid w:val="10F00650"/>
    <w:multiLevelType w:val="hybridMultilevel"/>
    <w:tmpl w:val="984ACA00"/>
    <w:lvl w:ilvl="0" w:tplc="F7621B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9737E"/>
    <w:multiLevelType w:val="hybridMultilevel"/>
    <w:tmpl w:val="193C90C8"/>
    <w:lvl w:ilvl="0" w:tplc="BDEA67B8">
      <w:start w:val="1"/>
      <w:numFmt w:val="bullet"/>
      <w:lvlText w:val="•"/>
      <w:lvlJc w:val="left"/>
      <w:pPr>
        <w:tabs>
          <w:tab w:val="num" w:pos="720"/>
        </w:tabs>
        <w:ind w:left="720" w:hanging="360"/>
      </w:pPr>
      <w:rPr>
        <w:rFonts w:ascii="Times New Roman" w:hAnsi="Times New Roman" w:hint="default"/>
      </w:rPr>
    </w:lvl>
    <w:lvl w:ilvl="1" w:tplc="753AC0DA" w:tentative="1">
      <w:start w:val="1"/>
      <w:numFmt w:val="bullet"/>
      <w:lvlText w:val="•"/>
      <w:lvlJc w:val="left"/>
      <w:pPr>
        <w:tabs>
          <w:tab w:val="num" w:pos="1440"/>
        </w:tabs>
        <w:ind w:left="1440" w:hanging="360"/>
      </w:pPr>
      <w:rPr>
        <w:rFonts w:ascii="Times New Roman" w:hAnsi="Times New Roman" w:hint="default"/>
      </w:rPr>
    </w:lvl>
    <w:lvl w:ilvl="2" w:tplc="E0AA6932" w:tentative="1">
      <w:start w:val="1"/>
      <w:numFmt w:val="bullet"/>
      <w:lvlText w:val="•"/>
      <w:lvlJc w:val="left"/>
      <w:pPr>
        <w:tabs>
          <w:tab w:val="num" w:pos="2160"/>
        </w:tabs>
        <w:ind w:left="2160" w:hanging="360"/>
      </w:pPr>
      <w:rPr>
        <w:rFonts w:ascii="Times New Roman" w:hAnsi="Times New Roman" w:hint="default"/>
      </w:rPr>
    </w:lvl>
    <w:lvl w:ilvl="3" w:tplc="FA4267EE" w:tentative="1">
      <w:start w:val="1"/>
      <w:numFmt w:val="bullet"/>
      <w:lvlText w:val="•"/>
      <w:lvlJc w:val="left"/>
      <w:pPr>
        <w:tabs>
          <w:tab w:val="num" w:pos="2880"/>
        </w:tabs>
        <w:ind w:left="2880" w:hanging="360"/>
      </w:pPr>
      <w:rPr>
        <w:rFonts w:ascii="Times New Roman" w:hAnsi="Times New Roman" w:hint="default"/>
      </w:rPr>
    </w:lvl>
    <w:lvl w:ilvl="4" w:tplc="9452AF20" w:tentative="1">
      <w:start w:val="1"/>
      <w:numFmt w:val="bullet"/>
      <w:lvlText w:val="•"/>
      <w:lvlJc w:val="left"/>
      <w:pPr>
        <w:tabs>
          <w:tab w:val="num" w:pos="3600"/>
        </w:tabs>
        <w:ind w:left="3600" w:hanging="360"/>
      </w:pPr>
      <w:rPr>
        <w:rFonts w:ascii="Times New Roman" w:hAnsi="Times New Roman" w:hint="default"/>
      </w:rPr>
    </w:lvl>
    <w:lvl w:ilvl="5" w:tplc="0846A542" w:tentative="1">
      <w:start w:val="1"/>
      <w:numFmt w:val="bullet"/>
      <w:lvlText w:val="•"/>
      <w:lvlJc w:val="left"/>
      <w:pPr>
        <w:tabs>
          <w:tab w:val="num" w:pos="4320"/>
        </w:tabs>
        <w:ind w:left="4320" w:hanging="360"/>
      </w:pPr>
      <w:rPr>
        <w:rFonts w:ascii="Times New Roman" w:hAnsi="Times New Roman" w:hint="default"/>
      </w:rPr>
    </w:lvl>
    <w:lvl w:ilvl="6" w:tplc="6516610A" w:tentative="1">
      <w:start w:val="1"/>
      <w:numFmt w:val="bullet"/>
      <w:lvlText w:val="•"/>
      <w:lvlJc w:val="left"/>
      <w:pPr>
        <w:tabs>
          <w:tab w:val="num" w:pos="5040"/>
        </w:tabs>
        <w:ind w:left="5040" w:hanging="360"/>
      </w:pPr>
      <w:rPr>
        <w:rFonts w:ascii="Times New Roman" w:hAnsi="Times New Roman" w:hint="default"/>
      </w:rPr>
    </w:lvl>
    <w:lvl w:ilvl="7" w:tplc="10701AD4" w:tentative="1">
      <w:start w:val="1"/>
      <w:numFmt w:val="bullet"/>
      <w:lvlText w:val="•"/>
      <w:lvlJc w:val="left"/>
      <w:pPr>
        <w:tabs>
          <w:tab w:val="num" w:pos="5760"/>
        </w:tabs>
        <w:ind w:left="5760" w:hanging="360"/>
      </w:pPr>
      <w:rPr>
        <w:rFonts w:ascii="Times New Roman" w:hAnsi="Times New Roman" w:hint="default"/>
      </w:rPr>
    </w:lvl>
    <w:lvl w:ilvl="8" w:tplc="8D30F90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8077481"/>
    <w:multiLevelType w:val="hybridMultilevel"/>
    <w:tmpl w:val="A1C0E940"/>
    <w:lvl w:ilvl="0" w:tplc="3E4EA880">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nsid w:val="1BBA5206"/>
    <w:multiLevelType w:val="hybridMultilevel"/>
    <w:tmpl w:val="867CBD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21AAA"/>
    <w:multiLevelType w:val="multilevel"/>
    <w:tmpl w:val="31AABB8E"/>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F84723"/>
    <w:multiLevelType w:val="hybridMultilevel"/>
    <w:tmpl w:val="920C3BC2"/>
    <w:lvl w:ilvl="0" w:tplc="D3388996">
      <w:start w:val="1"/>
      <w:numFmt w:val="bullet"/>
      <w:lvlText w:val=""/>
      <w:lvlJc w:val="left"/>
      <w:pPr>
        <w:tabs>
          <w:tab w:val="num" w:pos="720"/>
        </w:tabs>
        <w:ind w:left="720" w:hanging="360"/>
      </w:pPr>
      <w:rPr>
        <w:rFonts w:ascii="Wingdings 2" w:hAnsi="Wingdings 2" w:hint="default"/>
      </w:rPr>
    </w:lvl>
    <w:lvl w:ilvl="1" w:tplc="A8E0420C" w:tentative="1">
      <w:start w:val="1"/>
      <w:numFmt w:val="bullet"/>
      <w:lvlText w:val=""/>
      <w:lvlJc w:val="left"/>
      <w:pPr>
        <w:tabs>
          <w:tab w:val="num" w:pos="1440"/>
        </w:tabs>
        <w:ind w:left="1440" w:hanging="360"/>
      </w:pPr>
      <w:rPr>
        <w:rFonts w:ascii="Wingdings 2" w:hAnsi="Wingdings 2" w:hint="default"/>
      </w:rPr>
    </w:lvl>
    <w:lvl w:ilvl="2" w:tplc="2AAA1676" w:tentative="1">
      <w:start w:val="1"/>
      <w:numFmt w:val="bullet"/>
      <w:lvlText w:val=""/>
      <w:lvlJc w:val="left"/>
      <w:pPr>
        <w:tabs>
          <w:tab w:val="num" w:pos="2160"/>
        </w:tabs>
        <w:ind w:left="2160" w:hanging="360"/>
      </w:pPr>
      <w:rPr>
        <w:rFonts w:ascii="Wingdings 2" w:hAnsi="Wingdings 2" w:hint="default"/>
      </w:rPr>
    </w:lvl>
    <w:lvl w:ilvl="3" w:tplc="2FECF124" w:tentative="1">
      <w:start w:val="1"/>
      <w:numFmt w:val="bullet"/>
      <w:lvlText w:val=""/>
      <w:lvlJc w:val="left"/>
      <w:pPr>
        <w:tabs>
          <w:tab w:val="num" w:pos="2880"/>
        </w:tabs>
        <w:ind w:left="2880" w:hanging="360"/>
      </w:pPr>
      <w:rPr>
        <w:rFonts w:ascii="Wingdings 2" w:hAnsi="Wingdings 2" w:hint="default"/>
      </w:rPr>
    </w:lvl>
    <w:lvl w:ilvl="4" w:tplc="929C0C58" w:tentative="1">
      <w:start w:val="1"/>
      <w:numFmt w:val="bullet"/>
      <w:lvlText w:val=""/>
      <w:lvlJc w:val="left"/>
      <w:pPr>
        <w:tabs>
          <w:tab w:val="num" w:pos="3600"/>
        </w:tabs>
        <w:ind w:left="3600" w:hanging="360"/>
      </w:pPr>
      <w:rPr>
        <w:rFonts w:ascii="Wingdings 2" w:hAnsi="Wingdings 2" w:hint="default"/>
      </w:rPr>
    </w:lvl>
    <w:lvl w:ilvl="5" w:tplc="D21AED88" w:tentative="1">
      <w:start w:val="1"/>
      <w:numFmt w:val="bullet"/>
      <w:lvlText w:val=""/>
      <w:lvlJc w:val="left"/>
      <w:pPr>
        <w:tabs>
          <w:tab w:val="num" w:pos="4320"/>
        </w:tabs>
        <w:ind w:left="4320" w:hanging="360"/>
      </w:pPr>
      <w:rPr>
        <w:rFonts w:ascii="Wingdings 2" w:hAnsi="Wingdings 2" w:hint="default"/>
      </w:rPr>
    </w:lvl>
    <w:lvl w:ilvl="6" w:tplc="0B8667C4" w:tentative="1">
      <w:start w:val="1"/>
      <w:numFmt w:val="bullet"/>
      <w:lvlText w:val=""/>
      <w:lvlJc w:val="left"/>
      <w:pPr>
        <w:tabs>
          <w:tab w:val="num" w:pos="5040"/>
        </w:tabs>
        <w:ind w:left="5040" w:hanging="360"/>
      </w:pPr>
      <w:rPr>
        <w:rFonts w:ascii="Wingdings 2" w:hAnsi="Wingdings 2" w:hint="default"/>
      </w:rPr>
    </w:lvl>
    <w:lvl w:ilvl="7" w:tplc="5DC60280" w:tentative="1">
      <w:start w:val="1"/>
      <w:numFmt w:val="bullet"/>
      <w:lvlText w:val=""/>
      <w:lvlJc w:val="left"/>
      <w:pPr>
        <w:tabs>
          <w:tab w:val="num" w:pos="5760"/>
        </w:tabs>
        <w:ind w:left="5760" w:hanging="360"/>
      </w:pPr>
      <w:rPr>
        <w:rFonts w:ascii="Wingdings 2" w:hAnsi="Wingdings 2" w:hint="default"/>
      </w:rPr>
    </w:lvl>
    <w:lvl w:ilvl="8" w:tplc="4210AE94" w:tentative="1">
      <w:start w:val="1"/>
      <w:numFmt w:val="bullet"/>
      <w:lvlText w:val=""/>
      <w:lvlJc w:val="left"/>
      <w:pPr>
        <w:tabs>
          <w:tab w:val="num" w:pos="6480"/>
        </w:tabs>
        <w:ind w:left="6480" w:hanging="360"/>
      </w:pPr>
      <w:rPr>
        <w:rFonts w:ascii="Wingdings 2" w:hAnsi="Wingdings 2" w:hint="default"/>
      </w:rPr>
    </w:lvl>
  </w:abstractNum>
  <w:abstractNum w:abstractNumId="13">
    <w:nsid w:val="23401564"/>
    <w:multiLevelType w:val="hybridMultilevel"/>
    <w:tmpl w:val="630AF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E35562D"/>
    <w:multiLevelType w:val="hybridMultilevel"/>
    <w:tmpl w:val="137E0C34"/>
    <w:lvl w:ilvl="0" w:tplc="DB1EC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587DC5"/>
    <w:multiLevelType w:val="hybridMultilevel"/>
    <w:tmpl w:val="860C1B1A"/>
    <w:lvl w:ilvl="0" w:tplc="2CA87558">
      <w:start w:val="1"/>
      <w:numFmt w:val="bullet"/>
      <w:lvlText w:val="•"/>
      <w:lvlJc w:val="left"/>
      <w:pPr>
        <w:tabs>
          <w:tab w:val="num" w:pos="720"/>
        </w:tabs>
        <w:ind w:left="720" w:hanging="360"/>
      </w:pPr>
      <w:rPr>
        <w:rFonts w:ascii="Times New Roman" w:hAnsi="Times New Roman" w:hint="default"/>
      </w:rPr>
    </w:lvl>
    <w:lvl w:ilvl="1" w:tplc="4FD89460" w:tentative="1">
      <w:start w:val="1"/>
      <w:numFmt w:val="bullet"/>
      <w:lvlText w:val="•"/>
      <w:lvlJc w:val="left"/>
      <w:pPr>
        <w:tabs>
          <w:tab w:val="num" w:pos="1440"/>
        </w:tabs>
        <w:ind w:left="1440" w:hanging="360"/>
      </w:pPr>
      <w:rPr>
        <w:rFonts w:ascii="Times New Roman" w:hAnsi="Times New Roman" w:hint="default"/>
      </w:rPr>
    </w:lvl>
    <w:lvl w:ilvl="2" w:tplc="A4D88766" w:tentative="1">
      <w:start w:val="1"/>
      <w:numFmt w:val="bullet"/>
      <w:lvlText w:val="•"/>
      <w:lvlJc w:val="left"/>
      <w:pPr>
        <w:tabs>
          <w:tab w:val="num" w:pos="2160"/>
        </w:tabs>
        <w:ind w:left="2160" w:hanging="360"/>
      </w:pPr>
      <w:rPr>
        <w:rFonts w:ascii="Times New Roman" w:hAnsi="Times New Roman" w:hint="default"/>
      </w:rPr>
    </w:lvl>
    <w:lvl w:ilvl="3" w:tplc="E430BE70" w:tentative="1">
      <w:start w:val="1"/>
      <w:numFmt w:val="bullet"/>
      <w:lvlText w:val="•"/>
      <w:lvlJc w:val="left"/>
      <w:pPr>
        <w:tabs>
          <w:tab w:val="num" w:pos="2880"/>
        </w:tabs>
        <w:ind w:left="2880" w:hanging="360"/>
      </w:pPr>
      <w:rPr>
        <w:rFonts w:ascii="Times New Roman" w:hAnsi="Times New Roman" w:hint="default"/>
      </w:rPr>
    </w:lvl>
    <w:lvl w:ilvl="4" w:tplc="5ECACAAC" w:tentative="1">
      <w:start w:val="1"/>
      <w:numFmt w:val="bullet"/>
      <w:lvlText w:val="•"/>
      <w:lvlJc w:val="left"/>
      <w:pPr>
        <w:tabs>
          <w:tab w:val="num" w:pos="3600"/>
        </w:tabs>
        <w:ind w:left="3600" w:hanging="360"/>
      </w:pPr>
      <w:rPr>
        <w:rFonts w:ascii="Times New Roman" w:hAnsi="Times New Roman" w:hint="default"/>
      </w:rPr>
    </w:lvl>
    <w:lvl w:ilvl="5" w:tplc="E28CB060" w:tentative="1">
      <w:start w:val="1"/>
      <w:numFmt w:val="bullet"/>
      <w:lvlText w:val="•"/>
      <w:lvlJc w:val="left"/>
      <w:pPr>
        <w:tabs>
          <w:tab w:val="num" w:pos="4320"/>
        </w:tabs>
        <w:ind w:left="4320" w:hanging="360"/>
      </w:pPr>
      <w:rPr>
        <w:rFonts w:ascii="Times New Roman" w:hAnsi="Times New Roman" w:hint="default"/>
      </w:rPr>
    </w:lvl>
    <w:lvl w:ilvl="6" w:tplc="C5EEBC14" w:tentative="1">
      <w:start w:val="1"/>
      <w:numFmt w:val="bullet"/>
      <w:lvlText w:val="•"/>
      <w:lvlJc w:val="left"/>
      <w:pPr>
        <w:tabs>
          <w:tab w:val="num" w:pos="5040"/>
        </w:tabs>
        <w:ind w:left="5040" w:hanging="360"/>
      </w:pPr>
      <w:rPr>
        <w:rFonts w:ascii="Times New Roman" w:hAnsi="Times New Roman" w:hint="default"/>
      </w:rPr>
    </w:lvl>
    <w:lvl w:ilvl="7" w:tplc="056687BA" w:tentative="1">
      <w:start w:val="1"/>
      <w:numFmt w:val="bullet"/>
      <w:lvlText w:val="•"/>
      <w:lvlJc w:val="left"/>
      <w:pPr>
        <w:tabs>
          <w:tab w:val="num" w:pos="5760"/>
        </w:tabs>
        <w:ind w:left="5760" w:hanging="360"/>
      </w:pPr>
      <w:rPr>
        <w:rFonts w:ascii="Times New Roman" w:hAnsi="Times New Roman" w:hint="default"/>
      </w:rPr>
    </w:lvl>
    <w:lvl w:ilvl="8" w:tplc="5D6C5DA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01C5598"/>
    <w:multiLevelType w:val="hybridMultilevel"/>
    <w:tmpl w:val="F356BAE8"/>
    <w:lvl w:ilvl="0" w:tplc="FEAA6D1E">
      <w:start w:val="1"/>
      <w:numFmt w:val="bullet"/>
      <w:lvlText w:val="•"/>
      <w:lvlJc w:val="left"/>
      <w:pPr>
        <w:tabs>
          <w:tab w:val="num" w:pos="720"/>
        </w:tabs>
        <w:ind w:left="720" w:hanging="360"/>
      </w:pPr>
      <w:rPr>
        <w:rFonts w:ascii="Times New Roman" w:hAnsi="Times New Roman" w:hint="default"/>
      </w:rPr>
    </w:lvl>
    <w:lvl w:ilvl="1" w:tplc="8CF2B628" w:tentative="1">
      <w:start w:val="1"/>
      <w:numFmt w:val="bullet"/>
      <w:lvlText w:val="•"/>
      <w:lvlJc w:val="left"/>
      <w:pPr>
        <w:tabs>
          <w:tab w:val="num" w:pos="1440"/>
        </w:tabs>
        <w:ind w:left="1440" w:hanging="360"/>
      </w:pPr>
      <w:rPr>
        <w:rFonts w:ascii="Times New Roman" w:hAnsi="Times New Roman" w:hint="default"/>
      </w:rPr>
    </w:lvl>
    <w:lvl w:ilvl="2" w:tplc="CDD26A00" w:tentative="1">
      <w:start w:val="1"/>
      <w:numFmt w:val="bullet"/>
      <w:lvlText w:val="•"/>
      <w:lvlJc w:val="left"/>
      <w:pPr>
        <w:tabs>
          <w:tab w:val="num" w:pos="2160"/>
        </w:tabs>
        <w:ind w:left="2160" w:hanging="360"/>
      </w:pPr>
      <w:rPr>
        <w:rFonts w:ascii="Times New Roman" w:hAnsi="Times New Roman" w:hint="default"/>
      </w:rPr>
    </w:lvl>
    <w:lvl w:ilvl="3" w:tplc="FADC583E" w:tentative="1">
      <w:start w:val="1"/>
      <w:numFmt w:val="bullet"/>
      <w:lvlText w:val="•"/>
      <w:lvlJc w:val="left"/>
      <w:pPr>
        <w:tabs>
          <w:tab w:val="num" w:pos="2880"/>
        </w:tabs>
        <w:ind w:left="2880" w:hanging="360"/>
      </w:pPr>
      <w:rPr>
        <w:rFonts w:ascii="Times New Roman" w:hAnsi="Times New Roman" w:hint="default"/>
      </w:rPr>
    </w:lvl>
    <w:lvl w:ilvl="4" w:tplc="C5340AF2" w:tentative="1">
      <w:start w:val="1"/>
      <w:numFmt w:val="bullet"/>
      <w:lvlText w:val="•"/>
      <w:lvlJc w:val="left"/>
      <w:pPr>
        <w:tabs>
          <w:tab w:val="num" w:pos="3600"/>
        </w:tabs>
        <w:ind w:left="3600" w:hanging="360"/>
      </w:pPr>
      <w:rPr>
        <w:rFonts w:ascii="Times New Roman" w:hAnsi="Times New Roman" w:hint="default"/>
      </w:rPr>
    </w:lvl>
    <w:lvl w:ilvl="5" w:tplc="2A46204E" w:tentative="1">
      <w:start w:val="1"/>
      <w:numFmt w:val="bullet"/>
      <w:lvlText w:val="•"/>
      <w:lvlJc w:val="left"/>
      <w:pPr>
        <w:tabs>
          <w:tab w:val="num" w:pos="4320"/>
        </w:tabs>
        <w:ind w:left="4320" w:hanging="360"/>
      </w:pPr>
      <w:rPr>
        <w:rFonts w:ascii="Times New Roman" w:hAnsi="Times New Roman" w:hint="default"/>
      </w:rPr>
    </w:lvl>
    <w:lvl w:ilvl="6" w:tplc="D004ACE6" w:tentative="1">
      <w:start w:val="1"/>
      <w:numFmt w:val="bullet"/>
      <w:lvlText w:val="•"/>
      <w:lvlJc w:val="left"/>
      <w:pPr>
        <w:tabs>
          <w:tab w:val="num" w:pos="5040"/>
        </w:tabs>
        <w:ind w:left="5040" w:hanging="360"/>
      </w:pPr>
      <w:rPr>
        <w:rFonts w:ascii="Times New Roman" w:hAnsi="Times New Roman" w:hint="default"/>
      </w:rPr>
    </w:lvl>
    <w:lvl w:ilvl="7" w:tplc="98D003D0" w:tentative="1">
      <w:start w:val="1"/>
      <w:numFmt w:val="bullet"/>
      <w:lvlText w:val="•"/>
      <w:lvlJc w:val="left"/>
      <w:pPr>
        <w:tabs>
          <w:tab w:val="num" w:pos="5760"/>
        </w:tabs>
        <w:ind w:left="5760" w:hanging="360"/>
      </w:pPr>
      <w:rPr>
        <w:rFonts w:ascii="Times New Roman" w:hAnsi="Times New Roman" w:hint="default"/>
      </w:rPr>
    </w:lvl>
    <w:lvl w:ilvl="8" w:tplc="A01008E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3725725"/>
    <w:multiLevelType w:val="hybridMultilevel"/>
    <w:tmpl w:val="D83E452E"/>
    <w:lvl w:ilvl="0" w:tplc="46F475E2">
      <w:start w:val="1"/>
      <w:numFmt w:val="bullet"/>
      <w:lvlText w:val="•"/>
      <w:lvlJc w:val="left"/>
      <w:pPr>
        <w:tabs>
          <w:tab w:val="num" w:pos="720"/>
        </w:tabs>
        <w:ind w:left="720" w:hanging="360"/>
      </w:pPr>
      <w:rPr>
        <w:rFonts w:ascii="Times New Roman" w:hAnsi="Times New Roman" w:hint="default"/>
      </w:rPr>
    </w:lvl>
    <w:lvl w:ilvl="1" w:tplc="E4F63B72" w:tentative="1">
      <w:start w:val="1"/>
      <w:numFmt w:val="bullet"/>
      <w:lvlText w:val="•"/>
      <w:lvlJc w:val="left"/>
      <w:pPr>
        <w:tabs>
          <w:tab w:val="num" w:pos="1440"/>
        </w:tabs>
        <w:ind w:left="1440" w:hanging="360"/>
      </w:pPr>
      <w:rPr>
        <w:rFonts w:ascii="Times New Roman" w:hAnsi="Times New Roman" w:hint="default"/>
      </w:rPr>
    </w:lvl>
    <w:lvl w:ilvl="2" w:tplc="F6EC83FE" w:tentative="1">
      <w:start w:val="1"/>
      <w:numFmt w:val="bullet"/>
      <w:lvlText w:val="•"/>
      <w:lvlJc w:val="left"/>
      <w:pPr>
        <w:tabs>
          <w:tab w:val="num" w:pos="2160"/>
        </w:tabs>
        <w:ind w:left="2160" w:hanging="360"/>
      </w:pPr>
      <w:rPr>
        <w:rFonts w:ascii="Times New Roman" w:hAnsi="Times New Roman" w:hint="default"/>
      </w:rPr>
    </w:lvl>
    <w:lvl w:ilvl="3" w:tplc="4B042988" w:tentative="1">
      <w:start w:val="1"/>
      <w:numFmt w:val="bullet"/>
      <w:lvlText w:val="•"/>
      <w:lvlJc w:val="left"/>
      <w:pPr>
        <w:tabs>
          <w:tab w:val="num" w:pos="2880"/>
        </w:tabs>
        <w:ind w:left="2880" w:hanging="360"/>
      </w:pPr>
      <w:rPr>
        <w:rFonts w:ascii="Times New Roman" w:hAnsi="Times New Roman" w:hint="default"/>
      </w:rPr>
    </w:lvl>
    <w:lvl w:ilvl="4" w:tplc="9A40F594" w:tentative="1">
      <w:start w:val="1"/>
      <w:numFmt w:val="bullet"/>
      <w:lvlText w:val="•"/>
      <w:lvlJc w:val="left"/>
      <w:pPr>
        <w:tabs>
          <w:tab w:val="num" w:pos="3600"/>
        </w:tabs>
        <w:ind w:left="3600" w:hanging="360"/>
      </w:pPr>
      <w:rPr>
        <w:rFonts w:ascii="Times New Roman" w:hAnsi="Times New Roman" w:hint="default"/>
      </w:rPr>
    </w:lvl>
    <w:lvl w:ilvl="5" w:tplc="C6F67FDE" w:tentative="1">
      <w:start w:val="1"/>
      <w:numFmt w:val="bullet"/>
      <w:lvlText w:val="•"/>
      <w:lvlJc w:val="left"/>
      <w:pPr>
        <w:tabs>
          <w:tab w:val="num" w:pos="4320"/>
        </w:tabs>
        <w:ind w:left="4320" w:hanging="360"/>
      </w:pPr>
      <w:rPr>
        <w:rFonts w:ascii="Times New Roman" w:hAnsi="Times New Roman" w:hint="default"/>
      </w:rPr>
    </w:lvl>
    <w:lvl w:ilvl="6" w:tplc="D1567F1A" w:tentative="1">
      <w:start w:val="1"/>
      <w:numFmt w:val="bullet"/>
      <w:lvlText w:val="•"/>
      <w:lvlJc w:val="left"/>
      <w:pPr>
        <w:tabs>
          <w:tab w:val="num" w:pos="5040"/>
        </w:tabs>
        <w:ind w:left="5040" w:hanging="360"/>
      </w:pPr>
      <w:rPr>
        <w:rFonts w:ascii="Times New Roman" w:hAnsi="Times New Roman" w:hint="default"/>
      </w:rPr>
    </w:lvl>
    <w:lvl w:ilvl="7" w:tplc="79F08756" w:tentative="1">
      <w:start w:val="1"/>
      <w:numFmt w:val="bullet"/>
      <w:lvlText w:val="•"/>
      <w:lvlJc w:val="left"/>
      <w:pPr>
        <w:tabs>
          <w:tab w:val="num" w:pos="5760"/>
        </w:tabs>
        <w:ind w:left="5760" w:hanging="360"/>
      </w:pPr>
      <w:rPr>
        <w:rFonts w:ascii="Times New Roman" w:hAnsi="Times New Roman" w:hint="default"/>
      </w:rPr>
    </w:lvl>
    <w:lvl w:ilvl="8" w:tplc="59EADFF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64A68FC"/>
    <w:multiLevelType w:val="multilevel"/>
    <w:tmpl w:val="98F8FFC6"/>
    <w:lvl w:ilvl="0">
      <w:start w:val="1"/>
      <w:numFmt w:val="decimal"/>
      <w:lvlText w:val="%1."/>
      <w:lvlJc w:val="left"/>
      <w:pPr>
        <w:ind w:left="1070" w:hanging="360"/>
      </w:pPr>
      <w:rPr>
        <w:rFonts w:hint="default"/>
        <w:i w:val="0"/>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nsid w:val="38DB729B"/>
    <w:multiLevelType w:val="hybridMultilevel"/>
    <w:tmpl w:val="EE4A19EA"/>
    <w:lvl w:ilvl="0" w:tplc="800CC7DE">
      <w:start w:val="1"/>
      <w:numFmt w:val="bullet"/>
      <w:lvlText w:val="•"/>
      <w:lvlJc w:val="left"/>
      <w:pPr>
        <w:tabs>
          <w:tab w:val="num" w:pos="720"/>
        </w:tabs>
        <w:ind w:left="720" w:hanging="360"/>
      </w:pPr>
      <w:rPr>
        <w:rFonts w:ascii="Times New Roman" w:hAnsi="Times New Roman" w:hint="default"/>
      </w:rPr>
    </w:lvl>
    <w:lvl w:ilvl="1" w:tplc="23922534" w:tentative="1">
      <w:start w:val="1"/>
      <w:numFmt w:val="bullet"/>
      <w:lvlText w:val="•"/>
      <w:lvlJc w:val="left"/>
      <w:pPr>
        <w:tabs>
          <w:tab w:val="num" w:pos="1440"/>
        </w:tabs>
        <w:ind w:left="1440" w:hanging="360"/>
      </w:pPr>
      <w:rPr>
        <w:rFonts w:ascii="Times New Roman" w:hAnsi="Times New Roman" w:hint="default"/>
      </w:rPr>
    </w:lvl>
    <w:lvl w:ilvl="2" w:tplc="A5E4A4AA" w:tentative="1">
      <w:start w:val="1"/>
      <w:numFmt w:val="bullet"/>
      <w:lvlText w:val="•"/>
      <w:lvlJc w:val="left"/>
      <w:pPr>
        <w:tabs>
          <w:tab w:val="num" w:pos="2160"/>
        </w:tabs>
        <w:ind w:left="2160" w:hanging="360"/>
      </w:pPr>
      <w:rPr>
        <w:rFonts w:ascii="Times New Roman" w:hAnsi="Times New Roman" w:hint="default"/>
      </w:rPr>
    </w:lvl>
    <w:lvl w:ilvl="3" w:tplc="A10CD3EE" w:tentative="1">
      <w:start w:val="1"/>
      <w:numFmt w:val="bullet"/>
      <w:lvlText w:val="•"/>
      <w:lvlJc w:val="left"/>
      <w:pPr>
        <w:tabs>
          <w:tab w:val="num" w:pos="2880"/>
        </w:tabs>
        <w:ind w:left="2880" w:hanging="360"/>
      </w:pPr>
      <w:rPr>
        <w:rFonts w:ascii="Times New Roman" w:hAnsi="Times New Roman" w:hint="default"/>
      </w:rPr>
    </w:lvl>
    <w:lvl w:ilvl="4" w:tplc="D7624BF2" w:tentative="1">
      <w:start w:val="1"/>
      <w:numFmt w:val="bullet"/>
      <w:lvlText w:val="•"/>
      <w:lvlJc w:val="left"/>
      <w:pPr>
        <w:tabs>
          <w:tab w:val="num" w:pos="3600"/>
        </w:tabs>
        <w:ind w:left="3600" w:hanging="360"/>
      </w:pPr>
      <w:rPr>
        <w:rFonts w:ascii="Times New Roman" w:hAnsi="Times New Roman" w:hint="default"/>
      </w:rPr>
    </w:lvl>
    <w:lvl w:ilvl="5" w:tplc="133C5FBE" w:tentative="1">
      <w:start w:val="1"/>
      <w:numFmt w:val="bullet"/>
      <w:lvlText w:val="•"/>
      <w:lvlJc w:val="left"/>
      <w:pPr>
        <w:tabs>
          <w:tab w:val="num" w:pos="4320"/>
        </w:tabs>
        <w:ind w:left="4320" w:hanging="360"/>
      </w:pPr>
      <w:rPr>
        <w:rFonts w:ascii="Times New Roman" w:hAnsi="Times New Roman" w:hint="default"/>
      </w:rPr>
    </w:lvl>
    <w:lvl w:ilvl="6" w:tplc="6D362EAC" w:tentative="1">
      <w:start w:val="1"/>
      <w:numFmt w:val="bullet"/>
      <w:lvlText w:val="•"/>
      <w:lvlJc w:val="left"/>
      <w:pPr>
        <w:tabs>
          <w:tab w:val="num" w:pos="5040"/>
        </w:tabs>
        <w:ind w:left="5040" w:hanging="360"/>
      </w:pPr>
      <w:rPr>
        <w:rFonts w:ascii="Times New Roman" w:hAnsi="Times New Roman" w:hint="default"/>
      </w:rPr>
    </w:lvl>
    <w:lvl w:ilvl="7" w:tplc="DC2291A0" w:tentative="1">
      <w:start w:val="1"/>
      <w:numFmt w:val="bullet"/>
      <w:lvlText w:val="•"/>
      <w:lvlJc w:val="left"/>
      <w:pPr>
        <w:tabs>
          <w:tab w:val="num" w:pos="5760"/>
        </w:tabs>
        <w:ind w:left="5760" w:hanging="360"/>
      </w:pPr>
      <w:rPr>
        <w:rFonts w:ascii="Times New Roman" w:hAnsi="Times New Roman" w:hint="default"/>
      </w:rPr>
    </w:lvl>
    <w:lvl w:ilvl="8" w:tplc="1B4690D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B9F0644"/>
    <w:multiLevelType w:val="multilevel"/>
    <w:tmpl w:val="77D80E1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D4F35B9"/>
    <w:multiLevelType w:val="hybridMultilevel"/>
    <w:tmpl w:val="7B5618AC"/>
    <w:lvl w:ilvl="0" w:tplc="C8784B5C">
      <w:start w:val="1"/>
      <w:numFmt w:val="bullet"/>
      <w:lvlText w:val="•"/>
      <w:lvlJc w:val="left"/>
      <w:pPr>
        <w:tabs>
          <w:tab w:val="num" w:pos="720"/>
        </w:tabs>
        <w:ind w:left="720" w:hanging="360"/>
      </w:pPr>
      <w:rPr>
        <w:rFonts w:ascii="Times New Roman" w:hAnsi="Times New Roman" w:hint="default"/>
      </w:rPr>
    </w:lvl>
    <w:lvl w:ilvl="1" w:tplc="8CFC296A" w:tentative="1">
      <w:start w:val="1"/>
      <w:numFmt w:val="bullet"/>
      <w:lvlText w:val="•"/>
      <w:lvlJc w:val="left"/>
      <w:pPr>
        <w:tabs>
          <w:tab w:val="num" w:pos="1440"/>
        </w:tabs>
        <w:ind w:left="1440" w:hanging="360"/>
      </w:pPr>
      <w:rPr>
        <w:rFonts w:ascii="Times New Roman" w:hAnsi="Times New Roman" w:hint="default"/>
      </w:rPr>
    </w:lvl>
    <w:lvl w:ilvl="2" w:tplc="45261632" w:tentative="1">
      <w:start w:val="1"/>
      <w:numFmt w:val="bullet"/>
      <w:lvlText w:val="•"/>
      <w:lvlJc w:val="left"/>
      <w:pPr>
        <w:tabs>
          <w:tab w:val="num" w:pos="2160"/>
        </w:tabs>
        <w:ind w:left="2160" w:hanging="360"/>
      </w:pPr>
      <w:rPr>
        <w:rFonts w:ascii="Times New Roman" w:hAnsi="Times New Roman" w:hint="default"/>
      </w:rPr>
    </w:lvl>
    <w:lvl w:ilvl="3" w:tplc="BCFED4BC" w:tentative="1">
      <w:start w:val="1"/>
      <w:numFmt w:val="bullet"/>
      <w:lvlText w:val="•"/>
      <w:lvlJc w:val="left"/>
      <w:pPr>
        <w:tabs>
          <w:tab w:val="num" w:pos="2880"/>
        </w:tabs>
        <w:ind w:left="2880" w:hanging="360"/>
      </w:pPr>
      <w:rPr>
        <w:rFonts w:ascii="Times New Roman" w:hAnsi="Times New Roman" w:hint="default"/>
      </w:rPr>
    </w:lvl>
    <w:lvl w:ilvl="4" w:tplc="C2B88A6E" w:tentative="1">
      <w:start w:val="1"/>
      <w:numFmt w:val="bullet"/>
      <w:lvlText w:val="•"/>
      <w:lvlJc w:val="left"/>
      <w:pPr>
        <w:tabs>
          <w:tab w:val="num" w:pos="3600"/>
        </w:tabs>
        <w:ind w:left="3600" w:hanging="360"/>
      </w:pPr>
      <w:rPr>
        <w:rFonts w:ascii="Times New Roman" w:hAnsi="Times New Roman" w:hint="default"/>
      </w:rPr>
    </w:lvl>
    <w:lvl w:ilvl="5" w:tplc="FDB82A48" w:tentative="1">
      <w:start w:val="1"/>
      <w:numFmt w:val="bullet"/>
      <w:lvlText w:val="•"/>
      <w:lvlJc w:val="left"/>
      <w:pPr>
        <w:tabs>
          <w:tab w:val="num" w:pos="4320"/>
        </w:tabs>
        <w:ind w:left="4320" w:hanging="360"/>
      </w:pPr>
      <w:rPr>
        <w:rFonts w:ascii="Times New Roman" w:hAnsi="Times New Roman" w:hint="default"/>
      </w:rPr>
    </w:lvl>
    <w:lvl w:ilvl="6" w:tplc="57420C24" w:tentative="1">
      <w:start w:val="1"/>
      <w:numFmt w:val="bullet"/>
      <w:lvlText w:val="•"/>
      <w:lvlJc w:val="left"/>
      <w:pPr>
        <w:tabs>
          <w:tab w:val="num" w:pos="5040"/>
        </w:tabs>
        <w:ind w:left="5040" w:hanging="360"/>
      </w:pPr>
      <w:rPr>
        <w:rFonts w:ascii="Times New Roman" w:hAnsi="Times New Roman" w:hint="default"/>
      </w:rPr>
    </w:lvl>
    <w:lvl w:ilvl="7" w:tplc="04E88FEC" w:tentative="1">
      <w:start w:val="1"/>
      <w:numFmt w:val="bullet"/>
      <w:lvlText w:val="•"/>
      <w:lvlJc w:val="left"/>
      <w:pPr>
        <w:tabs>
          <w:tab w:val="num" w:pos="5760"/>
        </w:tabs>
        <w:ind w:left="5760" w:hanging="360"/>
      </w:pPr>
      <w:rPr>
        <w:rFonts w:ascii="Times New Roman" w:hAnsi="Times New Roman" w:hint="default"/>
      </w:rPr>
    </w:lvl>
    <w:lvl w:ilvl="8" w:tplc="D632E5B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0136603"/>
    <w:multiLevelType w:val="hybridMultilevel"/>
    <w:tmpl w:val="A67429B6"/>
    <w:lvl w:ilvl="0" w:tplc="F7621B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91EEC"/>
    <w:multiLevelType w:val="hybridMultilevel"/>
    <w:tmpl w:val="E0C0C538"/>
    <w:lvl w:ilvl="0" w:tplc="223A78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948D9"/>
    <w:multiLevelType w:val="hybridMultilevel"/>
    <w:tmpl w:val="05C23DBE"/>
    <w:lvl w:ilvl="0" w:tplc="0F22E746">
      <w:start w:val="1"/>
      <w:numFmt w:val="bullet"/>
      <w:lvlText w:val="•"/>
      <w:lvlJc w:val="left"/>
      <w:pPr>
        <w:tabs>
          <w:tab w:val="num" w:pos="720"/>
        </w:tabs>
        <w:ind w:left="720" w:hanging="360"/>
      </w:pPr>
      <w:rPr>
        <w:rFonts w:ascii="Times New Roman" w:hAnsi="Times New Roman" w:hint="default"/>
      </w:rPr>
    </w:lvl>
    <w:lvl w:ilvl="1" w:tplc="1122AABE" w:tentative="1">
      <w:start w:val="1"/>
      <w:numFmt w:val="bullet"/>
      <w:lvlText w:val="•"/>
      <w:lvlJc w:val="left"/>
      <w:pPr>
        <w:tabs>
          <w:tab w:val="num" w:pos="1440"/>
        </w:tabs>
        <w:ind w:left="1440" w:hanging="360"/>
      </w:pPr>
      <w:rPr>
        <w:rFonts w:ascii="Times New Roman" w:hAnsi="Times New Roman" w:hint="default"/>
      </w:rPr>
    </w:lvl>
    <w:lvl w:ilvl="2" w:tplc="CB306A98" w:tentative="1">
      <w:start w:val="1"/>
      <w:numFmt w:val="bullet"/>
      <w:lvlText w:val="•"/>
      <w:lvlJc w:val="left"/>
      <w:pPr>
        <w:tabs>
          <w:tab w:val="num" w:pos="2160"/>
        </w:tabs>
        <w:ind w:left="2160" w:hanging="360"/>
      </w:pPr>
      <w:rPr>
        <w:rFonts w:ascii="Times New Roman" w:hAnsi="Times New Roman" w:hint="default"/>
      </w:rPr>
    </w:lvl>
    <w:lvl w:ilvl="3" w:tplc="DA1014FA" w:tentative="1">
      <w:start w:val="1"/>
      <w:numFmt w:val="bullet"/>
      <w:lvlText w:val="•"/>
      <w:lvlJc w:val="left"/>
      <w:pPr>
        <w:tabs>
          <w:tab w:val="num" w:pos="2880"/>
        </w:tabs>
        <w:ind w:left="2880" w:hanging="360"/>
      </w:pPr>
      <w:rPr>
        <w:rFonts w:ascii="Times New Roman" w:hAnsi="Times New Roman" w:hint="default"/>
      </w:rPr>
    </w:lvl>
    <w:lvl w:ilvl="4" w:tplc="26E6C804" w:tentative="1">
      <w:start w:val="1"/>
      <w:numFmt w:val="bullet"/>
      <w:lvlText w:val="•"/>
      <w:lvlJc w:val="left"/>
      <w:pPr>
        <w:tabs>
          <w:tab w:val="num" w:pos="3600"/>
        </w:tabs>
        <w:ind w:left="3600" w:hanging="360"/>
      </w:pPr>
      <w:rPr>
        <w:rFonts w:ascii="Times New Roman" w:hAnsi="Times New Roman" w:hint="default"/>
      </w:rPr>
    </w:lvl>
    <w:lvl w:ilvl="5" w:tplc="FD4CD72C" w:tentative="1">
      <w:start w:val="1"/>
      <w:numFmt w:val="bullet"/>
      <w:lvlText w:val="•"/>
      <w:lvlJc w:val="left"/>
      <w:pPr>
        <w:tabs>
          <w:tab w:val="num" w:pos="4320"/>
        </w:tabs>
        <w:ind w:left="4320" w:hanging="360"/>
      </w:pPr>
      <w:rPr>
        <w:rFonts w:ascii="Times New Roman" w:hAnsi="Times New Roman" w:hint="default"/>
      </w:rPr>
    </w:lvl>
    <w:lvl w:ilvl="6" w:tplc="2E0E27D4" w:tentative="1">
      <w:start w:val="1"/>
      <w:numFmt w:val="bullet"/>
      <w:lvlText w:val="•"/>
      <w:lvlJc w:val="left"/>
      <w:pPr>
        <w:tabs>
          <w:tab w:val="num" w:pos="5040"/>
        </w:tabs>
        <w:ind w:left="5040" w:hanging="360"/>
      </w:pPr>
      <w:rPr>
        <w:rFonts w:ascii="Times New Roman" w:hAnsi="Times New Roman" w:hint="default"/>
      </w:rPr>
    </w:lvl>
    <w:lvl w:ilvl="7" w:tplc="5F70BC1A" w:tentative="1">
      <w:start w:val="1"/>
      <w:numFmt w:val="bullet"/>
      <w:lvlText w:val="•"/>
      <w:lvlJc w:val="left"/>
      <w:pPr>
        <w:tabs>
          <w:tab w:val="num" w:pos="5760"/>
        </w:tabs>
        <w:ind w:left="5760" w:hanging="360"/>
      </w:pPr>
      <w:rPr>
        <w:rFonts w:ascii="Times New Roman" w:hAnsi="Times New Roman" w:hint="default"/>
      </w:rPr>
    </w:lvl>
    <w:lvl w:ilvl="8" w:tplc="A4CC8E8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5533730"/>
    <w:multiLevelType w:val="hybridMultilevel"/>
    <w:tmpl w:val="D544396A"/>
    <w:lvl w:ilvl="0" w:tplc="1C6A814E">
      <w:start w:val="1"/>
      <w:numFmt w:val="bullet"/>
      <w:lvlText w:val="-"/>
      <w:lvlJc w:val="left"/>
      <w:pPr>
        <w:tabs>
          <w:tab w:val="num" w:pos="720"/>
        </w:tabs>
        <w:ind w:left="720" w:hanging="360"/>
      </w:pPr>
      <w:rPr>
        <w:rFonts w:ascii="Times New Roman" w:hAnsi="Times New Roman" w:hint="default"/>
      </w:rPr>
    </w:lvl>
    <w:lvl w:ilvl="1" w:tplc="F3F811B6" w:tentative="1">
      <w:start w:val="1"/>
      <w:numFmt w:val="bullet"/>
      <w:lvlText w:val="-"/>
      <w:lvlJc w:val="left"/>
      <w:pPr>
        <w:tabs>
          <w:tab w:val="num" w:pos="1440"/>
        </w:tabs>
        <w:ind w:left="1440" w:hanging="360"/>
      </w:pPr>
      <w:rPr>
        <w:rFonts w:ascii="Times New Roman" w:hAnsi="Times New Roman" w:hint="default"/>
      </w:rPr>
    </w:lvl>
    <w:lvl w:ilvl="2" w:tplc="D60054C8" w:tentative="1">
      <w:start w:val="1"/>
      <w:numFmt w:val="bullet"/>
      <w:lvlText w:val="-"/>
      <w:lvlJc w:val="left"/>
      <w:pPr>
        <w:tabs>
          <w:tab w:val="num" w:pos="2160"/>
        </w:tabs>
        <w:ind w:left="2160" w:hanging="360"/>
      </w:pPr>
      <w:rPr>
        <w:rFonts w:ascii="Times New Roman" w:hAnsi="Times New Roman" w:hint="default"/>
      </w:rPr>
    </w:lvl>
    <w:lvl w:ilvl="3" w:tplc="01FEB79E" w:tentative="1">
      <w:start w:val="1"/>
      <w:numFmt w:val="bullet"/>
      <w:lvlText w:val="-"/>
      <w:lvlJc w:val="left"/>
      <w:pPr>
        <w:tabs>
          <w:tab w:val="num" w:pos="2880"/>
        </w:tabs>
        <w:ind w:left="2880" w:hanging="360"/>
      </w:pPr>
      <w:rPr>
        <w:rFonts w:ascii="Times New Roman" w:hAnsi="Times New Roman" w:hint="default"/>
      </w:rPr>
    </w:lvl>
    <w:lvl w:ilvl="4" w:tplc="DA3CAAFA" w:tentative="1">
      <w:start w:val="1"/>
      <w:numFmt w:val="bullet"/>
      <w:lvlText w:val="-"/>
      <w:lvlJc w:val="left"/>
      <w:pPr>
        <w:tabs>
          <w:tab w:val="num" w:pos="3600"/>
        </w:tabs>
        <w:ind w:left="3600" w:hanging="360"/>
      </w:pPr>
      <w:rPr>
        <w:rFonts w:ascii="Times New Roman" w:hAnsi="Times New Roman" w:hint="default"/>
      </w:rPr>
    </w:lvl>
    <w:lvl w:ilvl="5" w:tplc="BEB0012A" w:tentative="1">
      <w:start w:val="1"/>
      <w:numFmt w:val="bullet"/>
      <w:lvlText w:val="-"/>
      <w:lvlJc w:val="left"/>
      <w:pPr>
        <w:tabs>
          <w:tab w:val="num" w:pos="4320"/>
        </w:tabs>
        <w:ind w:left="4320" w:hanging="360"/>
      </w:pPr>
      <w:rPr>
        <w:rFonts w:ascii="Times New Roman" w:hAnsi="Times New Roman" w:hint="default"/>
      </w:rPr>
    </w:lvl>
    <w:lvl w:ilvl="6" w:tplc="EBD638B2" w:tentative="1">
      <w:start w:val="1"/>
      <w:numFmt w:val="bullet"/>
      <w:lvlText w:val="-"/>
      <w:lvlJc w:val="left"/>
      <w:pPr>
        <w:tabs>
          <w:tab w:val="num" w:pos="5040"/>
        </w:tabs>
        <w:ind w:left="5040" w:hanging="360"/>
      </w:pPr>
      <w:rPr>
        <w:rFonts w:ascii="Times New Roman" w:hAnsi="Times New Roman" w:hint="default"/>
      </w:rPr>
    </w:lvl>
    <w:lvl w:ilvl="7" w:tplc="86B427C2" w:tentative="1">
      <w:start w:val="1"/>
      <w:numFmt w:val="bullet"/>
      <w:lvlText w:val="-"/>
      <w:lvlJc w:val="left"/>
      <w:pPr>
        <w:tabs>
          <w:tab w:val="num" w:pos="5760"/>
        </w:tabs>
        <w:ind w:left="5760" w:hanging="360"/>
      </w:pPr>
      <w:rPr>
        <w:rFonts w:ascii="Times New Roman" w:hAnsi="Times New Roman" w:hint="default"/>
      </w:rPr>
    </w:lvl>
    <w:lvl w:ilvl="8" w:tplc="AE78BC3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7F826E0"/>
    <w:multiLevelType w:val="hybridMultilevel"/>
    <w:tmpl w:val="590A2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9C30EC3"/>
    <w:multiLevelType w:val="multilevel"/>
    <w:tmpl w:val="0AF0F92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B913CA0"/>
    <w:multiLevelType w:val="hybridMultilevel"/>
    <w:tmpl w:val="88885B0E"/>
    <w:lvl w:ilvl="0" w:tplc="A26E04EC">
      <w:start w:val="1"/>
      <w:numFmt w:val="decimal"/>
      <w:lvlText w:val="%1."/>
      <w:lvlJc w:val="left"/>
      <w:pPr>
        <w:tabs>
          <w:tab w:val="num" w:pos="1080"/>
        </w:tabs>
        <w:ind w:left="1080" w:hanging="360"/>
      </w:pPr>
      <w:rPr>
        <w:rFonts w:hint="default"/>
      </w:rPr>
    </w:lvl>
    <w:lvl w:ilvl="1" w:tplc="A9500826">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CB16998"/>
    <w:multiLevelType w:val="hybridMultilevel"/>
    <w:tmpl w:val="4E662208"/>
    <w:lvl w:ilvl="0" w:tplc="9E2C7FD4">
      <w:start w:val="1"/>
      <w:numFmt w:val="bullet"/>
      <w:lvlText w:val="-"/>
      <w:lvlJc w:val="left"/>
      <w:pPr>
        <w:ind w:left="90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DCE2F66"/>
    <w:multiLevelType w:val="hybridMultilevel"/>
    <w:tmpl w:val="4F3C2342"/>
    <w:lvl w:ilvl="0" w:tplc="F6FCB542">
      <w:start w:val="1"/>
      <w:numFmt w:val="bullet"/>
      <w:lvlText w:val="•"/>
      <w:lvlJc w:val="left"/>
      <w:pPr>
        <w:tabs>
          <w:tab w:val="num" w:pos="720"/>
        </w:tabs>
        <w:ind w:left="720" w:hanging="360"/>
      </w:pPr>
      <w:rPr>
        <w:rFonts w:ascii="Times New Roman" w:hAnsi="Times New Roman" w:hint="default"/>
      </w:rPr>
    </w:lvl>
    <w:lvl w:ilvl="1" w:tplc="2FAC62C4" w:tentative="1">
      <w:start w:val="1"/>
      <w:numFmt w:val="bullet"/>
      <w:lvlText w:val="•"/>
      <w:lvlJc w:val="left"/>
      <w:pPr>
        <w:tabs>
          <w:tab w:val="num" w:pos="1440"/>
        </w:tabs>
        <w:ind w:left="1440" w:hanging="360"/>
      </w:pPr>
      <w:rPr>
        <w:rFonts w:ascii="Times New Roman" w:hAnsi="Times New Roman" w:hint="default"/>
      </w:rPr>
    </w:lvl>
    <w:lvl w:ilvl="2" w:tplc="4F18AFE4" w:tentative="1">
      <w:start w:val="1"/>
      <w:numFmt w:val="bullet"/>
      <w:lvlText w:val="•"/>
      <w:lvlJc w:val="left"/>
      <w:pPr>
        <w:tabs>
          <w:tab w:val="num" w:pos="2160"/>
        </w:tabs>
        <w:ind w:left="2160" w:hanging="360"/>
      </w:pPr>
      <w:rPr>
        <w:rFonts w:ascii="Times New Roman" w:hAnsi="Times New Roman" w:hint="default"/>
      </w:rPr>
    </w:lvl>
    <w:lvl w:ilvl="3" w:tplc="40C2C71C" w:tentative="1">
      <w:start w:val="1"/>
      <w:numFmt w:val="bullet"/>
      <w:lvlText w:val="•"/>
      <w:lvlJc w:val="left"/>
      <w:pPr>
        <w:tabs>
          <w:tab w:val="num" w:pos="2880"/>
        </w:tabs>
        <w:ind w:left="2880" w:hanging="360"/>
      </w:pPr>
      <w:rPr>
        <w:rFonts w:ascii="Times New Roman" w:hAnsi="Times New Roman" w:hint="default"/>
      </w:rPr>
    </w:lvl>
    <w:lvl w:ilvl="4" w:tplc="01628500" w:tentative="1">
      <w:start w:val="1"/>
      <w:numFmt w:val="bullet"/>
      <w:lvlText w:val="•"/>
      <w:lvlJc w:val="left"/>
      <w:pPr>
        <w:tabs>
          <w:tab w:val="num" w:pos="3600"/>
        </w:tabs>
        <w:ind w:left="3600" w:hanging="360"/>
      </w:pPr>
      <w:rPr>
        <w:rFonts w:ascii="Times New Roman" w:hAnsi="Times New Roman" w:hint="default"/>
      </w:rPr>
    </w:lvl>
    <w:lvl w:ilvl="5" w:tplc="B6AED080" w:tentative="1">
      <w:start w:val="1"/>
      <w:numFmt w:val="bullet"/>
      <w:lvlText w:val="•"/>
      <w:lvlJc w:val="left"/>
      <w:pPr>
        <w:tabs>
          <w:tab w:val="num" w:pos="4320"/>
        </w:tabs>
        <w:ind w:left="4320" w:hanging="360"/>
      </w:pPr>
      <w:rPr>
        <w:rFonts w:ascii="Times New Roman" w:hAnsi="Times New Roman" w:hint="default"/>
      </w:rPr>
    </w:lvl>
    <w:lvl w:ilvl="6" w:tplc="794E2E08" w:tentative="1">
      <w:start w:val="1"/>
      <w:numFmt w:val="bullet"/>
      <w:lvlText w:val="•"/>
      <w:lvlJc w:val="left"/>
      <w:pPr>
        <w:tabs>
          <w:tab w:val="num" w:pos="5040"/>
        </w:tabs>
        <w:ind w:left="5040" w:hanging="360"/>
      </w:pPr>
      <w:rPr>
        <w:rFonts w:ascii="Times New Roman" w:hAnsi="Times New Roman" w:hint="default"/>
      </w:rPr>
    </w:lvl>
    <w:lvl w:ilvl="7" w:tplc="62026094" w:tentative="1">
      <w:start w:val="1"/>
      <w:numFmt w:val="bullet"/>
      <w:lvlText w:val="•"/>
      <w:lvlJc w:val="left"/>
      <w:pPr>
        <w:tabs>
          <w:tab w:val="num" w:pos="5760"/>
        </w:tabs>
        <w:ind w:left="5760" w:hanging="360"/>
      </w:pPr>
      <w:rPr>
        <w:rFonts w:ascii="Times New Roman" w:hAnsi="Times New Roman" w:hint="default"/>
      </w:rPr>
    </w:lvl>
    <w:lvl w:ilvl="8" w:tplc="7034D9F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1D3580F"/>
    <w:multiLevelType w:val="hybridMultilevel"/>
    <w:tmpl w:val="007E43D2"/>
    <w:lvl w:ilvl="0" w:tplc="F7621B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F485A"/>
    <w:multiLevelType w:val="hybridMultilevel"/>
    <w:tmpl w:val="B57AAF18"/>
    <w:lvl w:ilvl="0" w:tplc="F7621B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C341E3"/>
    <w:multiLevelType w:val="hybridMultilevel"/>
    <w:tmpl w:val="ECC4D416"/>
    <w:lvl w:ilvl="0" w:tplc="F19479B2">
      <w:start w:val="1"/>
      <w:numFmt w:val="bullet"/>
      <w:lvlText w:val="•"/>
      <w:lvlJc w:val="left"/>
      <w:pPr>
        <w:tabs>
          <w:tab w:val="num" w:pos="720"/>
        </w:tabs>
        <w:ind w:left="720" w:hanging="360"/>
      </w:pPr>
      <w:rPr>
        <w:rFonts w:ascii="Times New Roman" w:hAnsi="Times New Roman" w:hint="default"/>
      </w:rPr>
    </w:lvl>
    <w:lvl w:ilvl="1" w:tplc="014ACE2C" w:tentative="1">
      <w:start w:val="1"/>
      <w:numFmt w:val="bullet"/>
      <w:lvlText w:val="•"/>
      <w:lvlJc w:val="left"/>
      <w:pPr>
        <w:tabs>
          <w:tab w:val="num" w:pos="1440"/>
        </w:tabs>
        <w:ind w:left="1440" w:hanging="360"/>
      </w:pPr>
      <w:rPr>
        <w:rFonts w:ascii="Times New Roman" w:hAnsi="Times New Roman" w:hint="default"/>
      </w:rPr>
    </w:lvl>
    <w:lvl w:ilvl="2" w:tplc="FB0CA254" w:tentative="1">
      <w:start w:val="1"/>
      <w:numFmt w:val="bullet"/>
      <w:lvlText w:val="•"/>
      <w:lvlJc w:val="left"/>
      <w:pPr>
        <w:tabs>
          <w:tab w:val="num" w:pos="2160"/>
        </w:tabs>
        <w:ind w:left="2160" w:hanging="360"/>
      </w:pPr>
      <w:rPr>
        <w:rFonts w:ascii="Times New Roman" w:hAnsi="Times New Roman" w:hint="default"/>
      </w:rPr>
    </w:lvl>
    <w:lvl w:ilvl="3" w:tplc="E51E32EE" w:tentative="1">
      <w:start w:val="1"/>
      <w:numFmt w:val="bullet"/>
      <w:lvlText w:val="•"/>
      <w:lvlJc w:val="left"/>
      <w:pPr>
        <w:tabs>
          <w:tab w:val="num" w:pos="2880"/>
        </w:tabs>
        <w:ind w:left="2880" w:hanging="360"/>
      </w:pPr>
      <w:rPr>
        <w:rFonts w:ascii="Times New Roman" w:hAnsi="Times New Roman" w:hint="default"/>
      </w:rPr>
    </w:lvl>
    <w:lvl w:ilvl="4" w:tplc="3DF09FA4" w:tentative="1">
      <w:start w:val="1"/>
      <w:numFmt w:val="bullet"/>
      <w:lvlText w:val="•"/>
      <w:lvlJc w:val="left"/>
      <w:pPr>
        <w:tabs>
          <w:tab w:val="num" w:pos="3600"/>
        </w:tabs>
        <w:ind w:left="3600" w:hanging="360"/>
      </w:pPr>
      <w:rPr>
        <w:rFonts w:ascii="Times New Roman" w:hAnsi="Times New Roman" w:hint="default"/>
      </w:rPr>
    </w:lvl>
    <w:lvl w:ilvl="5" w:tplc="F1C0DCC8" w:tentative="1">
      <w:start w:val="1"/>
      <w:numFmt w:val="bullet"/>
      <w:lvlText w:val="•"/>
      <w:lvlJc w:val="left"/>
      <w:pPr>
        <w:tabs>
          <w:tab w:val="num" w:pos="4320"/>
        </w:tabs>
        <w:ind w:left="4320" w:hanging="360"/>
      </w:pPr>
      <w:rPr>
        <w:rFonts w:ascii="Times New Roman" w:hAnsi="Times New Roman" w:hint="default"/>
      </w:rPr>
    </w:lvl>
    <w:lvl w:ilvl="6" w:tplc="A2CCF384" w:tentative="1">
      <w:start w:val="1"/>
      <w:numFmt w:val="bullet"/>
      <w:lvlText w:val="•"/>
      <w:lvlJc w:val="left"/>
      <w:pPr>
        <w:tabs>
          <w:tab w:val="num" w:pos="5040"/>
        </w:tabs>
        <w:ind w:left="5040" w:hanging="360"/>
      </w:pPr>
      <w:rPr>
        <w:rFonts w:ascii="Times New Roman" w:hAnsi="Times New Roman" w:hint="default"/>
      </w:rPr>
    </w:lvl>
    <w:lvl w:ilvl="7" w:tplc="93E40D72" w:tentative="1">
      <w:start w:val="1"/>
      <w:numFmt w:val="bullet"/>
      <w:lvlText w:val="•"/>
      <w:lvlJc w:val="left"/>
      <w:pPr>
        <w:tabs>
          <w:tab w:val="num" w:pos="5760"/>
        </w:tabs>
        <w:ind w:left="5760" w:hanging="360"/>
      </w:pPr>
      <w:rPr>
        <w:rFonts w:ascii="Times New Roman" w:hAnsi="Times New Roman" w:hint="default"/>
      </w:rPr>
    </w:lvl>
    <w:lvl w:ilvl="8" w:tplc="107A6FFA"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9B40B89"/>
    <w:multiLevelType w:val="hybridMultilevel"/>
    <w:tmpl w:val="578649C6"/>
    <w:lvl w:ilvl="0" w:tplc="89F6339A">
      <w:start w:val="1"/>
      <w:numFmt w:val="bullet"/>
      <w:lvlText w:val=""/>
      <w:lvlJc w:val="left"/>
      <w:pPr>
        <w:tabs>
          <w:tab w:val="num" w:pos="720"/>
        </w:tabs>
        <w:ind w:left="720" w:hanging="360"/>
      </w:pPr>
      <w:rPr>
        <w:rFonts w:ascii="Wingdings 2" w:hAnsi="Wingdings 2" w:hint="default"/>
      </w:rPr>
    </w:lvl>
    <w:lvl w:ilvl="1" w:tplc="2852579C" w:tentative="1">
      <w:start w:val="1"/>
      <w:numFmt w:val="bullet"/>
      <w:lvlText w:val=""/>
      <w:lvlJc w:val="left"/>
      <w:pPr>
        <w:tabs>
          <w:tab w:val="num" w:pos="1440"/>
        </w:tabs>
        <w:ind w:left="1440" w:hanging="360"/>
      </w:pPr>
      <w:rPr>
        <w:rFonts w:ascii="Wingdings 2" w:hAnsi="Wingdings 2" w:hint="default"/>
      </w:rPr>
    </w:lvl>
    <w:lvl w:ilvl="2" w:tplc="7CA2C24E" w:tentative="1">
      <w:start w:val="1"/>
      <w:numFmt w:val="bullet"/>
      <w:lvlText w:val=""/>
      <w:lvlJc w:val="left"/>
      <w:pPr>
        <w:tabs>
          <w:tab w:val="num" w:pos="2160"/>
        </w:tabs>
        <w:ind w:left="2160" w:hanging="360"/>
      </w:pPr>
      <w:rPr>
        <w:rFonts w:ascii="Wingdings 2" w:hAnsi="Wingdings 2" w:hint="default"/>
      </w:rPr>
    </w:lvl>
    <w:lvl w:ilvl="3" w:tplc="A0881882" w:tentative="1">
      <w:start w:val="1"/>
      <w:numFmt w:val="bullet"/>
      <w:lvlText w:val=""/>
      <w:lvlJc w:val="left"/>
      <w:pPr>
        <w:tabs>
          <w:tab w:val="num" w:pos="2880"/>
        </w:tabs>
        <w:ind w:left="2880" w:hanging="360"/>
      </w:pPr>
      <w:rPr>
        <w:rFonts w:ascii="Wingdings 2" w:hAnsi="Wingdings 2" w:hint="default"/>
      </w:rPr>
    </w:lvl>
    <w:lvl w:ilvl="4" w:tplc="722A2B20" w:tentative="1">
      <w:start w:val="1"/>
      <w:numFmt w:val="bullet"/>
      <w:lvlText w:val=""/>
      <w:lvlJc w:val="left"/>
      <w:pPr>
        <w:tabs>
          <w:tab w:val="num" w:pos="3600"/>
        </w:tabs>
        <w:ind w:left="3600" w:hanging="360"/>
      </w:pPr>
      <w:rPr>
        <w:rFonts w:ascii="Wingdings 2" w:hAnsi="Wingdings 2" w:hint="default"/>
      </w:rPr>
    </w:lvl>
    <w:lvl w:ilvl="5" w:tplc="CD0A8846" w:tentative="1">
      <w:start w:val="1"/>
      <w:numFmt w:val="bullet"/>
      <w:lvlText w:val=""/>
      <w:lvlJc w:val="left"/>
      <w:pPr>
        <w:tabs>
          <w:tab w:val="num" w:pos="4320"/>
        </w:tabs>
        <w:ind w:left="4320" w:hanging="360"/>
      </w:pPr>
      <w:rPr>
        <w:rFonts w:ascii="Wingdings 2" w:hAnsi="Wingdings 2" w:hint="default"/>
      </w:rPr>
    </w:lvl>
    <w:lvl w:ilvl="6" w:tplc="687CE966" w:tentative="1">
      <w:start w:val="1"/>
      <w:numFmt w:val="bullet"/>
      <w:lvlText w:val=""/>
      <w:lvlJc w:val="left"/>
      <w:pPr>
        <w:tabs>
          <w:tab w:val="num" w:pos="5040"/>
        </w:tabs>
        <w:ind w:left="5040" w:hanging="360"/>
      </w:pPr>
      <w:rPr>
        <w:rFonts w:ascii="Wingdings 2" w:hAnsi="Wingdings 2" w:hint="default"/>
      </w:rPr>
    </w:lvl>
    <w:lvl w:ilvl="7" w:tplc="A0545C54" w:tentative="1">
      <w:start w:val="1"/>
      <w:numFmt w:val="bullet"/>
      <w:lvlText w:val=""/>
      <w:lvlJc w:val="left"/>
      <w:pPr>
        <w:tabs>
          <w:tab w:val="num" w:pos="5760"/>
        </w:tabs>
        <w:ind w:left="5760" w:hanging="360"/>
      </w:pPr>
      <w:rPr>
        <w:rFonts w:ascii="Wingdings 2" w:hAnsi="Wingdings 2" w:hint="default"/>
      </w:rPr>
    </w:lvl>
    <w:lvl w:ilvl="8" w:tplc="7C2AF3DE" w:tentative="1">
      <w:start w:val="1"/>
      <w:numFmt w:val="bullet"/>
      <w:lvlText w:val=""/>
      <w:lvlJc w:val="left"/>
      <w:pPr>
        <w:tabs>
          <w:tab w:val="num" w:pos="6480"/>
        </w:tabs>
        <w:ind w:left="6480" w:hanging="360"/>
      </w:pPr>
      <w:rPr>
        <w:rFonts w:ascii="Wingdings 2" w:hAnsi="Wingdings 2" w:hint="default"/>
      </w:rPr>
    </w:lvl>
  </w:abstractNum>
  <w:abstractNum w:abstractNumId="35">
    <w:nsid w:val="67BB4C53"/>
    <w:multiLevelType w:val="hybridMultilevel"/>
    <w:tmpl w:val="80B63E60"/>
    <w:lvl w:ilvl="0" w:tplc="3734160A">
      <w:start w:val="1"/>
      <w:numFmt w:val="bullet"/>
      <w:lvlText w:val="•"/>
      <w:lvlJc w:val="left"/>
      <w:pPr>
        <w:tabs>
          <w:tab w:val="num" w:pos="720"/>
        </w:tabs>
        <w:ind w:left="720" w:hanging="360"/>
      </w:pPr>
      <w:rPr>
        <w:rFonts w:ascii="Times New Roman" w:hAnsi="Times New Roman" w:hint="default"/>
      </w:rPr>
    </w:lvl>
    <w:lvl w:ilvl="1" w:tplc="CDD871D8" w:tentative="1">
      <w:start w:val="1"/>
      <w:numFmt w:val="bullet"/>
      <w:lvlText w:val="•"/>
      <w:lvlJc w:val="left"/>
      <w:pPr>
        <w:tabs>
          <w:tab w:val="num" w:pos="1440"/>
        </w:tabs>
        <w:ind w:left="1440" w:hanging="360"/>
      </w:pPr>
      <w:rPr>
        <w:rFonts w:ascii="Times New Roman" w:hAnsi="Times New Roman" w:hint="default"/>
      </w:rPr>
    </w:lvl>
    <w:lvl w:ilvl="2" w:tplc="C48825C2" w:tentative="1">
      <w:start w:val="1"/>
      <w:numFmt w:val="bullet"/>
      <w:lvlText w:val="•"/>
      <w:lvlJc w:val="left"/>
      <w:pPr>
        <w:tabs>
          <w:tab w:val="num" w:pos="2160"/>
        </w:tabs>
        <w:ind w:left="2160" w:hanging="360"/>
      </w:pPr>
      <w:rPr>
        <w:rFonts w:ascii="Times New Roman" w:hAnsi="Times New Roman" w:hint="default"/>
      </w:rPr>
    </w:lvl>
    <w:lvl w:ilvl="3" w:tplc="FCF86AB0" w:tentative="1">
      <w:start w:val="1"/>
      <w:numFmt w:val="bullet"/>
      <w:lvlText w:val="•"/>
      <w:lvlJc w:val="left"/>
      <w:pPr>
        <w:tabs>
          <w:tab w:val="num" w:pos="2880"/>
        </w:tabs>
        <w:ind w:left="2880" w:hanging="360"/>
      </w:pPr>
      <w:rPr>
        <w:rFonts w:ascii="Times New Roman" w:hAnsi="Times New Roman" w:hint="default"/>
      </w:rPr>
    </w:lvl>
    <w:lvl w:ilvl="4" w:tplc="749C02EE" w:tentative="1">
      <w:start w:val="1"/>
      <w:numFmt w:val="bullet"/>
      <w:lvlText w:val="•"/>
      <w:lvlJc w:val="left"/>
      <w:pPr>
        <w:tabs>
          <w:tab w:val="num" w:pos="3600"/>
        </w:tabs>
        <w:ind w:left="3600" w:hanging="360"/>
      </w:pPr>
      <w:rPr>
        <w:rFonts w:ascii="Times New Roman" w:hAnsi="Times New Roman" w:hint="default"/>
      </w:rPr>
    </w:lvl>
    <w:lvl w:ilvl="5" w:tplc="A7B0993E" w:tentative="1">
      <w:start w:val="1"/>
      <w:numFmt w:val="bullet"/>
      <w:lvlText w:val="•"/>
      <w:lvlJc w:val="left"/>
      <w:pPr>
        <w:tabs>
          <w:tab w:val="num" w:pos="4320"/>
        </w:tabs>
        <w:ind w:left="4320" w:hanging="360"/>
      </w:pPr>
      <w:rPr>
        <w:rFonts w:ascii="Times New Roman" w:hAnsi="Times New Roman" w:hint="default"/>
      </w:rPr>
    </w:lvl>
    <w:lvl w:ilvl="6" w:tplc="722ECEB8" w:tentative="1">
      <w:start w:val="1"/>
      <w:numFmt w:val="bullet"/>
      <w:lvlText w:val="•"/>
      <w:lvlJc w:val="left"/>
      <w:pPr>
        <w:tabs>
          <w:tab w:val="num" w:pos="5040"/>
        </w:tabs>
        <w:ind w:left="5040" w:hanging="360"/>
      </w:pPr>
      <w:rPr>
        <w:rFonts w:ascii="Times New Roman" w:hAnsi="Times New Roman" w:hint="default"/>
      </w:rPr>
    </w:lvl>
    <w:lvl w:ilvl="7" w:tplc="E87EAFDC" w:tentative="1">
      <w:start w:val="1"/>
      <w:numFmt w:val="bullet"/>
      <w:lvlText w:val="•"/>
      <w:lvlJc w:val="left"/>
      <w:pPr>
        <w:tabs>
          <w:tab w:val="num" w:pos="5760"/>
        </w:tabs>
        <w:ind w:left="5760" w:hanging="360"/>
      </w:pPr>
      <w:rPr>
        <w:rFonts w:ascii="Times New Roman" w:hAnsi="Times New Roman" w:hint="default"/>
      </w:rPr>
    </w:lvl>
    <w:lvl w:ilvl="8" w:tplc="0780F27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9424EA9"/>
    <w:multiLevelType w:val="hybridMultilevel"/>
    <w:tmpl w:val="63AC4C86"/>
    <w:lvl w:ilvl="0" w:tplc="ACA4A54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B1B4874"/>
    <w:multiLevelType w:val="hybridMultilevel"/>
    <w:tmpl w:val="B17420CC"/>
    <w:lvl w:ilvl="0" w:tplc="A9500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F50F46"/>
    <w:multiLevelType w:val="hybridMultilevel"/>
    <w:tmpl w:val="689CC62A"/>
    <w:lvl w:ilvl="0" w:tplc="F7621B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D4B42"/>
    <w:multiLevelType w:val="hybridMultilevel"/>
    <w:tmpl w:val="DF4ACC52"/>
    <w:lvl w:ilvl="0" w:tplc="F9BA1D5A">
      <w:start w:val="1"/>
      <w:numFmt w:val="bullet"/>
      <w:lvlText w:val="•"/>
      <w:lvlJc w:val="left"/>
      <w:pPr>
        <w:tabs>
          <w:tab w:val="num" w:pos="720"/>
        </w:tabs>
        <w:ind w:left="720" w:hanging="360"/>
      </w:pPr>
      <w:rPr>
        <w:rFonts w:ascii="Times New Roman" w:hAnsi="Times New Roman" w:hint="default"/>
      </w:rPr>
    </w:lvl>
    <w:lvl w:ilvl="1" w:tplc="7F926C24" w:tentative="1">
      <w:start w:val="1"/>
      <w:numFmt w:val="bullet"/>
      <w:lvlText w:val="•"/>
      <w:lvlJc w:val="left"/>
      <w:pPr>
        <w:tabs>
          <w:tab w:val="num" w:pos="1440"/>
        </w:tabs>
        <w:ind w:left="1440" w:hanging="360"/>
      </w:pPr>
      <w:rPr>
        <w:rFonts w:ascii="Times New Roman" w:hAnsi="Times New Roman" w:hint="default"/>
      </w:rPr>
    </w:lvl>
    <w:lvl w:ilvl="2" w:tplc="FBE62C94" w:tentative="1">
      <w:start w:val="1"/>
      <w:numFmt w:val="bullet"/>
      <w:lvlText w:val="•"/>
      <w:lvlJc w:val="left"/>
      <w:pPr>
        <w:tabs>
          <w:tab w:val="num" w:pos="2160"/>
        </w:tabs>
        <w:ind w:left="2160" w:hanging="360"/>
      </w:pPr>
      <w:rPr>
        <w:rFonts w:ascii="Times New Roman" w:hAnsi="Times New Roman" w:hint="default"/>
      </w:rPr>
    </w:lvl>
    <w:lvl w:ilvl="3" w:tplc="7D8C0472" w:tentative="1">
      <w:start w:val="1"/>
      <w:numFmt w:val="bullet"/>
      <w:lvlText w:val="•"/>
      <w:lvlJc w:val="left"/>
      <w:pPr>
        <w:tabs>
          <w:tab w:val="num" w:pos="2880"/>
        </w:tabs>
        <w:ind w:left="2880" w:hanging="360"/>
      </w:pPr>
      <w:rPr>
        <w:rFonts w:ascii="Times New Roman" w:hAnsi="Times New Roman" w:hint="default"/>
      </w:rPr>
    </w:lvl>
    <w:lvl w:ilvl="4" w:tplc="F23C8024" w:tentative="1">
      <w:start w:val="1"/>
      <w:numFmt w:val="bullet"/>
      <w:lvlText w:val="•"/>
      <w:lvlJc w:val="left"/>
      <w:pPr>
        <w:tabs>
          <w:tab w:val="num" w:pos="3600"/>
        </w:tabs>
        <w:ind w:left="3600" w:hanging="360"/>
      </w:pPr>
      <w:rPr>
        <w:rFonts w:ascii="Times New Roman" w:hAnsi="Times New Roman" w:hint="default"/>
      </w:rPr>
    </w:lvl>
    <w:lvl w:ilvl="5" w:tplc="8D94CBEC" w:tentative="1">
      <w:start w:val="1"/>
      <w:numFmt w:val="bullet"/>
      <w:lvlText w:val="•"/>
      <w:lvlJc w:val="left"/>
      <w:pPr>
        <w:tabs>
          <w:tab w:val="num" w:pos="4320"/>
        </w:tabs>
        <w:ind w:left="4320" w:hanging="360"/>
      </w:pPr>
      <w:rPr>
        <w:rFonts w:ascii="Times New Roman" w:hAnsi="Times New Roman" w:hint="default"/>
      </w:rPr>
    </w:lvl>
    <w:lvl w:ilvl="6" w:tplc="B6F089E6" w:tentative="1">
      <w:start w:val="1"/>
      <w:numFmt w:val="bullet"/>
      <w:lvlText w:val="•"/>
      <w:lvlJc w:val="left"/>
      <w:pPr>
        <w:tabs>
          <w:tab w:val="num" w:pos="5040"/>
        </w:tabs>
        <w:ind w:left="5040" w:hanging="360"/>
      </w:pPr>
      <w:rPr>
        <w:rFonts w:ascii="Times New Roman" w:hAnsi="Times New Roman" w:hint="default"/>
      </w:rPr>
    </w:lvl>
    <w:lvl w:ilvl="7" w:tplc="D4927408" w:tentative="1">
      <w:start w:val="1"/>
      <w:numFmt w:val="bullet"/>
      <w:lvlText w:val="•"/>
      <w:lvlJc w:val="left"/>
      <w:pPr>
        <w:tabs>
          <w:tab w:val="num" w:pos="5760"/>
        </w:tabs>
        <w:ind w:left="5760" w:hanging="360"/>
      </w:pPr>
      <w:rPr>
        <w:rFonts w:ascii="Times New Roman" w:hAnsi="Times New Roman" w:hint="default"/>
      </w:rPr>
    </w:lvl>
    <w:lvl w:ilvl="8" w:tplc="C3C4E97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5A465F7"/>
    <w:multiLevelType w:val="multilevel"/>
    <w:tmpl w:val="5B80CF44"/>
    <w:lvl w:ilvl="0">
      <w:start w:val="1"/>
      <w:numFmt w:val="decimal"/>
      <w:lvlText w:val="%1."/>
      <w:lvlJc w:val="left"/>
      <w:pPr>
        <w:ind w:left="720" w:hanging="360"/>
      </w:pPr>
      <w:rPr>
        <w:rFonts w:hint="default"/>
        <w:i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968557C"/>
    <w:multiLevelType w:val="hybridMultilevel"/>
    <w:tmpl w:val="93C2E8CA"/>
    <w:lvl w:ilvl="0" w:tplc="33280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764BB"/>
    <w:multiLevelType w:val="hybridMultilevel"/>
    <w:tmpl w:val="5484B8EA"/>
    <w:lvl w:ilvl="0" w:tplc="5900B12E">
      <w:start w:val="1"/>
      <w:numFmt w:val="bullet"/>
      <w:lvlText w:val="•"/>
      <w:lvlJc w:val="left"/>
      <w:pPr>
        <w:tabs>
          <w:tab w:val="num" w:pos="720"/>
        </w:tabs>
        <w:ind w:left="720" w:hanging="360"/>
      </w:pPr>
      <w:rPr>
        <w:rFonts w:ascii="Times New Roman" w:hAnsi="Times New Roman" w:hint="default"/>
      </w:rPr>
    </w:lvl>
    <w:lvl w:ilvl="1" w:tplc="D1BE1726" w:tentative="1">
      <w:start w:val="1"/>
      <w:numFmt w:val="bullet"/>
      <w:lvlText w:val="•"/>
      <w:lvlJc w:val="left"/>
      <w:pPr>
        <w:tabs>
          <w:tab w:val="num" w:pos="1440"/>
        </w:tabs>
        <w:ind w:left="1440" w:hanging="360"/>
      </w:pPr>
      <w:rPr>
        <w:rFonts w:ascii="Times New Roman" w:hAnsi="Times New Roman" w:hint="default"/>
      </w:rPr>
    </w:lvl>
    <w:lvl w:ilvl="2" w:tplc="955C7792" w:tentative="1">
      <w:start w:val="1"/>
      <w:numFmt w:val="bullet"/>
      <w:lvlText w:val="•"/>
      <w:lvlJc w:val="left"/>
      <w:pPr>
        <w:tabs>
          <w:tab w:val="num" w:pos="2160"/>
        </w:tabs>
        <w:ind w:left="2160" w:hanging="360"/>
      </w:pPr>
      <w:rPr>
        <w:rFonts w:ascii="Times New Roman" w:hAnsi="Times New Roman" w:hint="default"/>
      </w:rPr>
    </w:lvl>
    <w:lvl w:ilvl="3" w:tplc="B20A9C64" w:tentative="1">
      <w:start w:val="1"/>
      <w:numFmt w:val="bullet"/>
      <w:lvlText w:val="•"/>
      <w:lvlJc w:val="left"/>
      <w:pPr>
        <w:tabs>
          <w:tab w:val="num" w:pos="2880"/>
        </w:tabs>
        <w:ind w:left="2880" w:hanging="360"/>
      </w:pPr>
      <w:rPr>
        <w:rFonts w:ascii="Times New Roman" w:hAnsi="Times New Roman" w:hint="default"/>
      </w:rPr>
    </w:lvl>
    <w:lvl w:ilvl="4" w:tplc="37181F68" w:tentative="1">
      <w:start w:val="1"/>
      <w:numFmt w:val="bullet"/>
      <w:lvlText w:val="•"/>
      <w:lvlJc w:val="left"/>
      <w:pPr>
        <w:tabs>
          <w:tab w:val="num" w:pos="3600"/>
        </w:tabs>
        <w:ind w:left="3600" w:hanging="360"/>
      </w:pPr>
      <w:rPr>
        <w:rFonts w:ascii="Times New Roman" w:hAnsi="Times New Roman" w:hint="default"/>
      </w:rPr>
    </w:lvl>
    <w:lvl w:ilvl="5" w:tplc="3E304560" w:tentative="1">
      <w:start w:val="1"/>
      <w:numFmt w:val="bullet"/>
      <w:lvlText w:val="•"/>
      <w:lvlJc w:val="left"/>
      <w:pPr>
        <w:tabs>
          <w:tab w:val="num" w:pos="4320"/>
        </w:tabs>
        <w:ind w:left="4320" w:hanging="360"/>
      </w:pPr>
      <w:rPr>
        <w:rFonts w:ascii="Times New Roman" w:hAnsi="Times New Roman" w:hint="default"/>
      </w:rPr>
    </w:lvl>
    <w:lvl w:ilvl="6" w:tplc="E2602E02" w:tentative="1">
      <w:start w:val="1"/>
      <w:numFmt w:val="bullet"/>
      <w:lvlText w:val="•"/>
      <w:lvlJc w:val="left"/>
      <w:pPr>
        <w:tabs>
          <w:tab w:val="num" w:pos="5040"/>
        </w:tabs>
        <w:ind w:left="5040" w:hanging="360"/>
      </w:pPr>
      <w:rPr>
        <w:rFonts w:ascii="Times New Roman" w:hAnsi="Times New Roman" w:hint="default"/>
      </w:rPr>
    </w:lvl>
    <w:lvl w:ilvl="7" w:tplc="698A4FA4" w:tentative="1">
      <w:start w:val="1"/>
      <w:numFmt w:val="bullet"/>
      <w:lvlText w:val="•"/>
      <w:lvlJc w:val="left"/>
      <w:pPr>
        <w:tabs>
          <w:tab w:val="num" w:pos="5760"/>
        </w:tabs>
        <w:ind w:left="5760" w:hanging="360"/>
      </w:pPr>
      <w:rPr>
        <w:rFonts w:ascii="Times New Roman" w:hAnsi="Times New Roman" w:hint="default"/>
      </w:rPr>
    </w:lvl>
    <w:lvl w:ilvl="8" w:tplc="C56A177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DB012D9"/>
    <w:multiLevelType w:val="hybridMultilevel"/>
    <w:tmpl w:val="6084FDA4"/>
    <w:lvl w:ilvl="0" w:tplc="F7621B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41"/>
  </w:num>
  <w:num w:numId="4">
    <w:abstractNumId w:val="14"/>
  </w:num>
  <w:num w:numId="5">
    <w:abstractNumId w:val="10"/>
  </w:num>
  <w:num w:numId="6">
    <w:abstractNumId w:val="27"/>
  </w:num>
  <w:num w:numId="7">
    <w:abstractNumId w:val="11"/>
  </w:num>
  <w:num w:numId="8">
    <w:abstractNumId w:val="36"/>
  </w:num>
  <w:num w:numId="9">
    <w:abstractNumId w:val="29"/>
  </w:num>
  <w:num w:numId="10">
    <w:abstractNumId w:val="2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2"/>
  </w:num>
  <w:num w:numId="15">
    <w:abstractNumId w:val="31"/>
  </w:num>
  <w:num w:numId="16">
    <w:abstractNumId w:val="7"/>
  </w:num>
  <w:num w:numId="17">
    <w:abstractNumId w:val="43"/>
  </w:num>
  <w:num w:numId="18">
    <w:abstractNumId w:val="32"/>
  </w:num>
  <w:num w:numId="19">
    <w:abstractNumId w:val="37"/>
  </w:num>
  <w:num w:numId="20">
    <w:abstractNumId w:val="9"/>
  </w:num>
  <w:num w:numId="21">
    <w:abstractNumId w:val="40"/>
  </w:num>
  <w:num w:numId="22">
    <w:abstractNumId w:val="0"/>
  </w:num>
  <w:num w:numId="23">
    <w:abstractNumId w:val="18"/>
  </w:num>
  <w:num w:numId="24">
    <w:abstractNumId w:val="25"/>
  </w:num>
  <w:num w:numId="25">
    <w:abstractNumId w:val="39"/>
  </w:num>
  <w:num w:numId="26">
    <w:abstractNumId w:val="4"/>
  </w:num>
  <w:num w:numId="27">
    <w:abstractNumId w:val="15"/>
  </w:num>
  <w:num w:numId="28">
    <w:abstractNumId w:val="2"/>
  </w:num>
  <w:num w:numId="29">
    <w:abstractNumId w:val="16"/>
  </w:num>
  <w:num w:numId="30">
    <w:abstractNumId w:val="12"/>
  </w:num>
  <w:num w:numId="31">
    <w:abstractNumId w:val="34"/>
  </w:num>
  <w:num w:numId="32">
    <w:abstractNumId w:val="6"/>
  </w:num>
  <w:num w:numId="33">
    <w:abstractNumId w:val="3"/>
  </w:num>
  <w:num w:numId="34">
    <w:abstractNumId w:val="21"/>
  </w:num>
  <w:num w:numId="35">
    <w:abstractNumId w:val="8"/>
  </w:num>
  <w:num w:numId="36">
    <w:abstractNumId w:val="42"/>
  </w:num>
  <w:num w:numId="37">
    <w:abstractNumId w:val="33"/>
  </w:num>
  <w:num w:numId="38">
    <w:abstractNumId w:val="24"/>
  </w:num>
  <w:num w:numId="39">
    <w:abstractNumId w:val="17"/>
  </w:num>
  <w:num w:numId="40">
    <w:abstractNumId w:val="1"/>
  </w:num>
  <w:num w:numId="41">
    <w:abstractNumId w:val="30"/>
  </w:num>
  <w:num w:numId="42">
    <w:abstractNumId w:val="19"/>
  </w:num>
  <w:num w:numId="43">
    <w:abstractNumId w:val="5"/>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A6"/>
    <w:rsid w:val="000013FF"/>
    <w:rsid w:val="00001E6A"/>
    <w:rsid w:val="00004205"/>
    <w:rsid w:val="00005288"/>
    <w:rsid w:val="0001027A"/>
    <w:rsid w:val="000146E9"/>
    <w:rsid w:val="00015020"/>
    <w:rsid w:val="00015D4C"/>
    <w:rsid w:val="0001749A"/>
    <w:rsid w:val="00026193"/>
    <w:rsid w:val="000261A0"/>
    <w:rsid w:val="00026B1C"/>
    <w:rsid w:val="000318FC"/>
    <w:rsid w:val="00037CCE"/>
    <w:rsid w:val="000401DF"/>
    <w:rsid w:val="00043AA4"/>
    <w:rsid w:val="00044999"/>
    <w:rsid w:val="00046465"/>
    <w:rsid w:val="000502A0"/>
    <w:rsid w:val="00051305"/>
    <w:rsid w:val="00055136"/>
    <w:rsid w:val="00060445"/>
    <w:rsid w:val="0006086E"/>
    <w:rsid w:val="0006126A"/>
    <w:rsid w:val="00063408"/>
    <w:rsid w:val="00065527"/>
    <w:rsid w:val="00065DBD"/>
    <w:rsid w:val="0006663A"/>
    <w:rsid w:val="00067C32"/>
    <w:rsid w:val="00074ECC"/>
    <w:rsid w:val="00076BC9"/>
    <w:rsid w:val="00076EFA"/>
    <w:rsid w:val="000853F3"/>
    <w:rsid w:val="00086D4A"/>
    <w:rsid w:val="0009156A"/>
    <w:rsid w:val="00092D42"/>
    <w:rsid w:val="00094B42"/>
    <w:rsid w:val="000A570A"/>
    <w:rsid w:val="000A5DAF"/>
    <w:rsid w:val="000A629F"/>
    <w:rsid w:val="000A772E"/>
    <w:rsid w:val="000B0A76"/>
    <w:rsid w:val="000B161A"/>
    <w:rsid w:val="000B50C7"/>
    <w:rsid w:val="000C0725"/>
    <w:rsid w:val="000C0CCF"/>
    <w:rsid w:val="000C0E16"/>
    <w:rsid w:val="000C251B"/>
    <w:rsid w:val="000D3E9D"/>
    <w:rsid w:val="000D6218"/>
    <w:rsid w:val="000D678A"/>
    <w:rsid w:val="000E0D1F"/>
    <w:rsid w:val="000E594D"/>
    <w:rsid w:val="000E7667"/>
    <w:rsid w:val="000F1022"/>
    <w:rsid w:val="000F6122"/>
    <w:rsid w:val="000F7C43"/>
    <w:rsid w:val="001015F9"/>
    <w:rsid w:val="00103439"/>
    <w:rsid w:val="001042E8"/>
    <w:rsid w:val="00105949"/>
    <w:rsid w:val="00111B16"/>
    <w:rsid w:val="0012198F"/>
    <w:rsid w:val="00122216"/>
    <w:rsid w:val="00122F73"/>
    <w:rsid w:val="0012301B"/>
    <w:rsid w:val="00125E45"/>
    <w:rsid w:val="00126964"/>
    <w:rsid w:val="00130267"/>
    <w:rsid w:val="00130483"/>
    <w:rsid w:val="00131F2B"/>
    <w:rsid w:val="001356D5"/>
    <w:rsid w:val="001374E4"/>
    <w:rsid w:val="0014042B"/>
    <w:rsid w:val="00140A1F"/>
    <w:rsid w:val="001429E4"/>
    <w:rsid w:val="0014410F"/>
    <w:rsid w:val="0014622D"/>
    <w:rsid w:val="00146868"/>
    <w:rsid w:val="00147A71"/>
    <w:rsid w:val="001516F3"/>
    <w:rsid w:val="00156A66"/>
    <w:rsid w:val="0016078C"/>
    <w:rsid w:val="00171B3D"/>
    <w:rsid w:val="001738B8"/>
    <w:rsid w:val="00173D4D"/>
    <w:rsid w:val="00174497"/>
    <w:rsid w:val="001764A0"/>
    <w:rsid w:val="0017662E"/>
    <w:rsid w:val="00177566"/>
    <w:rsid w:val="00181297"/>
    <w:rsid w:val="00187CD4"/>
    <w:rsid w:val="0019327C"/>
    <w:rsid w:val="00196F49"/>
    <w:rsid w:val="001A3800"/>
    <w:rsid w:val="001A4136"/>
    <w:rsid w:val="001A5642"/>
    <w:rsid w:val="001B7DD7"/>
    <w:rsid w:val="001C015D"/>
    <w:rsid w:val="001C0AF6"/>
    <w:rsid w:val="001C338F"/>
    <w:rsid w:val="001C44D8"/>
    <w:rsid w:val="001D001E"/>
    <w:rsid w:val="001D073B"/>
    <w:rsid w:val="001D4BE3"/>
    <w:rsid w:val="001D7576"/>
    <w:rsid w:val="001E0527"/>
    <w:rsid w:val="001E1D7E"/>
    <w:rsid w:val="001E361F"/>
    <w:rsid w:val="001E3B2E"/>
    <w:rsid w:val="001E5960"/>
    <w:rsid w:val="001F0037"/>
    <w:rsid w:val="001F289B"/>
    <w:rsid w:val="001F2B14"/>
    <w:rsid w:val="001F3A29"/>
    <w:rsid w:val="001F459A"/>
    <w:rsid w:val="001F6E1A"/>
    <w:rsid w:val="001F7700"/>
    <w:rsid w:val="002069C2"/>
    <w:rsid w:val="00207A5C"/>
    <w:rsid w:val="00207EA8"/>
    <w:rsid w:val="00210099"/>
    <w:rsid w:val="002130E1"/>
    <w:rsid w:val="00213960"/>
    <w:rsid w:val="002158F2"/>
    <w:rsid w:val="00217172"/>
    <w:rsid w:val="002173A1"/>
    <w:rsid w:val="002210F3"/>
    <w:rsid w:val="00223846"/>
    <w:rsid w:val="0023067E"/>
    <w:rsid w:val="0023260D"/>
    <w:rsid w:val="00232C31"/>
    <w:rsid w:val="00235A85"/>
    <w:rsid w:val="0024107C"/>
    <w:rsid w:val="0024532F"/>
    <w:rsid w:val="00247267"/>
    <w:rsid w:val="00251F35"/>
    <w:rsid w:val="00252AB4"/>
    <w:rsid w:val="00254365"/>
    <w:rsid w:val="00256A1A"/>
    <w:rsid w:val="00261AA9"/>
    <w:rsid w:val="00263957"/>
    <w:rsid w:val="00266AF4"/>
    <w:rsid w:val="002677DC"/>
    <w:rsid w:val="0027099B"/>
    <w:rsid w:val="00276C05"/>
    <w:rsid w:val="00276EA8"/>
    <w:rsid w:val="002774F6"/>
    <w:rsid w:val="00277540"/>
    <w:rsid w:val="00281D30"/>
    <w:rsid w:val="002841ED"/>
    <w:rsid w:val="0028519B"/>
    <w:rsid w:val="0028570E"/>
    <w:rsid w:val="00295866"/>
    <w:rsid w:val="00296E13"/>
    <w:rsid w:val="00297E51"/>
    <w:rsid w:val="002A3068"/>
    <w:rsid w:val="002A5D85"/>
    <w:rsid w:val="002A6F85"/>
    <w:rsid w:val="002B076C"/>
    <w:rsid w:val="002C0D36"/>
    <w:rsid w:val="002C2408"/>
    <w:rsid w:val="002C735C"/>
    <w:rsid w:val="002D3116"/>
    <w:rsid w:val="002D457E"/>
    <w:rsid w:val="002D46E4"/>
    <w:rsid w:val="002D73A7"/>
    <w:rsid w:val="002E28CA"/>
    <w:rsid w:val="002E5E95"/>
    <w:rsid w:val="002F0224"/>
    <w:rsid w:val="002F1B60"/>
    <w:rsid w:val="002F50E6"/>
    <w:rsid w:val="003031D1"/>
    <w:rsid w:val="003104A6"/>
    <w:rsid w:val="0031093A"/>
    <w:rsid w:val="003115DD"/>
    <w:rsid w:val="00315366"/>
    <w:rsid w:val="00330765"/>
    <w:rsid w:val="00330E05"/>
    <w:rsid w:val="00332FE2"/>
    <w:rsid w:val="00336787"/>
    <w:rsid w:val="00336B25"/>
    <w:rsid w:val="003378B7"/>
    <w:rsid w:val="00342E1E"/>
    <w:rsid w:val="003457BD"/>
    <w:rsid w:val="003468D5"/>
    <w:rsid w:val="00347364"/>
    <w:rsid w:val="00352EEB"/>
    <w:rsid w:val="00354FBB"/>
    <w:rsid w:val="0035581E"/>
    <w:rsid w:val="003572DA"/>
    <w:rsid w:val="00364423"/>
    <w:rsid w:val="00365357"/>
    <w:rsid w:val="00367B92"/>
    <w:rsid w:val="00374866"/>
    <w:rsid w:val="00376556"/>
    <w:rsid w:val="003828F9"/>
    <w:rsid w:val="003857D4"/>
    <w:rsid w:val="00387805"/>
    <w:rsid w:val="00392228"/>
    <w:rsid w:val="003945B4"/>
    <w:rsid w:val="00395DB3"/>
    <w:rsid w:val="003A103E"/>
    <w:rsid w:val="003A219A"/>
    <w:rsid w:val="003A33E7"/>
    <w:rsid w:val="003A385F"/>
    <w:rsid w:val="003A5B20"/>
    <w:rsid w:val="003A5DCB"/>
    <w:rsid w:val="003B2201"/>
    <w:rsid w:val="003B3839"/>
    <w:rsid w:val="003B4F3F"/>
    <w:rsid w:val="003C00FE"/>
    <w:rsid w:val="003C20DF"/>
    <w:rsid w:val="003C41C4"/>
    <w:rsid w:val="003D3AFB"/>
    <w:rsid w:val="003D53FF"/>
    <w:rsid w:val="003D5F28"/>
    <w:rsid w:val="003D7836"/>
    <w:rsid w:val="003D7BD4"/>
    <w:rsid w:val="003E0697"/>
    <w:rsid w:val="003E5D57"/>
    <w:rsid w:val="003E695C"/>
    <w:rsid w:val="003E75BE"/>
    <w:rsid w:val="003F07B1"/>
    <w:rsid w:val="003F1D47"/>
    <w:rsid w:val="003F34A5"/>
    <w:rsid w:val="003F7617"/>
    <w:rsid w:val="00403B78"/>
    <w:rsid w:val="00404918"/>
    <w:rsid w:val="004059A2"/>
    <w:rsid w:val="00417449"/>
    <w:rsid w:val="00420CEE"/>
    <w:rsid w:val="0042236F"/>
    <w:rsid w:val="0042316E"/>
    <w:rsid w:val="00431074"/>
    <w:rsid w:val="0043233F"/>
    <w:rsid w:val="00434001"/>
    <w:rsid w:val="004379DA"/>
    <w:rsid w:val="004431FD"/>
    <w:rsid w:val="00444CBF"/>
    <w:rsid w:val="00446398"/>
    <w:rsid w:val="004467E2"/>
    <w:rsid w:val="00454252"/>
    <w:rsid w:val="00460A26"/>
    <w:rsid w:val="00461D39"/>
    <w:rsid w:val="00461E71"/>
    <w:rsid w:val="004640CF"/>
    <w:rsid w:val="00465A80"/>
    <w:rsid w:val="0048096D"/>
    <w:rsid w:val="00481AE8"/>
    <w:rsid w:val="00493CE0"/>
    <w:rsid w:val="004957AC"/>
    <w:rsid w:val="00495955"/>
    <w:rsid w:val="004966E2"/>
    <w:rsid w:val="0049720B"/>
    <w:rsid w:val="004A6D06"/>
    <w:rsid w:val="004B2EDF"/>
    <w:rsid w:val="004B2EEC"/>
    <w:rsid w:val="004B3C2D"/>
    <w:rsid w:val="004C0E37"/>
    <w:rsid w:val="004C6DC7"/>
    <w:rsid w:val="004D1983"/>
    <w:rsid w:val="004D35E7"/>
    <w:rsid w:val="004D40BF"/>
    <w:rsid w:val="004D5159"/>
    <w:rsid w:val="004D518D"/>
    <w:rsid w:val="004E070C"/>
    <w:rsid w:val="004E2102"/>
    <w:rsid w:val="004E5913"/>
    <w:rsid w:val="004E7421"/>
    <w:rsid w:val="004F07EA"/>
    <w:rsid w:val="004F2D16"/>
    <w:rsid w:val="004F474C"/>
    <w:rsid w:val="00505EB6"/>
    <w:rsid w:val="00507292"/>
    <w:rsid w:val="00507465"/>
    <w:rsid w:val="00511764"/>
    <w:rsid w:val="00517649"/>
    <w:rsid w:val="00522CC0"/>
    <w:rsid w:val="005231BC"/>
    <w:rsid w:val="00525896"/>
    <w:rsid w:val="0052659A"/>
    <w:rsid w:val="0053130B"/>
    <w:rsid w:val="00532B18"/>
    <w:rsid w:val="005330E5"/>
    <w:rsid w:val="00534BF2"/>
    <w:rsid w:val="00540211"/>
    <w:rsid w:val="00541354"/>
    <w:rsid w:val="00541EFF"/>
    <w:rsid w:val="00543218"/>
    <w:rsid w:val="005433FE"/>
    <w:rsid w:val="00546843"/>
    <w:rsid w:val="0055204C"/>
    <w:rsid w:val="005534F8"/>
    <w:rsid w:val="005562C4"/>
    <w:rsid w:val="00563630"/>
    <w:rsid w:val="005648A1"/>
    <w:rsid w:val="005649A9"/>
    <w:rsid w:val="00564ABC"/>
    <w:rsid w:val="00566583"/>
    <w:rsid w:val="0056690C"/>
    <w:rsid w:val="00566ED2"/>
    <w:rsid w:val="00570CE2"/>
    <w:rsid w:val="005732D2"/>
    <w:rsid w:val="0057376C"/>
    <w:rsid w:val="00573EB0"/>
    <w:rsid w:val="00574741"/>
    <w:rsid w:val="00575ED5"/>
    <w:rsid w:val="00577223"/>
    <w:rsid w:val="00585B4C"/>
    <w:rsid w:val="0059134C"/>
    <w:rsid w:val="00596B1A"/>
    <w:rsid w:val="005A11D4"/>
    <w:rsid w:val="005A2250"/>
    <w:rsid w:val="005A2A5E"/>
    <w:rsid w:val="005A5239"/>
    <w:rsid w:val="005A62D2"/>
    <w:rsid w:val="005B0F3A"/>
    <w:rsid w:val="005B6698"/>
    <w:rsid w:val="005C0A70"/>
    <w:rsid w:val="005C2FFD"/>
    <w:rsid w:val="005C353F"/>
    <w:rsid w:val="005C3E08"/>
    <w:rsid w:val="005C4496"/>
    <w:rsid w:val="005C5E6E"/>
    <w:rsid w:val="005D30FB"/>
    <w:rsid w:val="005E2966"/>
    <w:rsid w:val="005E658A"/>
    <w:rsid w:val="005F084D"/>
    <w:rsid w:val="005F0FC6"/>
    <w:rsid w:val="005F24AB"/>
    <w:rsid w:val="005F69D1"/>
    <w:rsid w:val="006001AB"/>
    <w:rsid w:val="00601376"/>
    <w:rsid w:val="00604DCA"/>
    <w:rsid w:val="00605079"/>
    <w:rsid w:val="00606003"/>
    <w:rsid w:val="0061058C"/>
    <w:rsid w:val="00611262"/>
    <w:rsid w:val="0061294C"/>
    <w:rsid w:val="00613D4E"/>
    <w:rsid w:val="00615792"/>
    <w:rsid w:val="00617255"/>
    <w:rsid w:val="006206E9"/>
    <w:rsid w:val="00625123"/>
    <w:rsid w:val="00627B33"/>
    <w:rsid w:val="0063397C"/>
    <w:rsid w:val="006408AF"/>
    <w:rsid w:val="0064093C"/>
    <w:rsid w:val="0064208C"/>
    <w:rsid w:val="0064287B"/>
    <w:rsid w:val="00644C99"/>
    <w:rsid w:val="00645C46"/>
    <w:rsid w:val="0065043E"/>
    <w:rsid w:val="00650B83"/>
    <w:rsid w:val="00650DDB"/>
    <w:rsid w:val="00652A3F"/>
    <w:rsid w:val="006536BD"/>
    <w:rsid w:val="00653980"/>
    <w:rsid w:val="00655C6A"/>
    <w:rsid w:val="006577F9"/>
    <w:rsid w:val="00661082"/>
    <w:rsid w:val="00667659"/>
    <w:rsid w:val="00667A02"/>
    <w:rsid w:val="0067155B"/>
    <w:rsid w:val="006733DF"/>
    <w:rsid w:val="00673D1F"/>
    <w:rsid w:val="00674F12"/>
    <w:rsid w:val="00677434"/>
    <w:rsid w:val="00680864"/>
    <w:rsid w:val="006827F5"/>
    <w:rsid w:val="00686886"/>
    <w:rsid w:val="006903C1"/>
    <w:rsid w:val="006918DD"/>
    <w:rsid w:val="00696F24"/>
    <w:rsid w:val="006A7917"/>
    <w:rsid w:val="006A7A5C"/>
    <w:rsid w:val="006B5605"/>
    <w:rsid w:val="006C1C69"/>
    <w:rsid w:val="006C6478"/>
    <w:rsid w:val="006C6EA5"/>
    <w:rsid w:val="006D3605"/>
    <w:rsid w:val="006D56B5"/>
    <w:rsid w:val="006D6A38"/>
    <w:rsid w:val="006D6A91"/>
    <w:rsid w:val="006D7050"/>
    <w:rsid w:val="006D7422"/>
    <w:rsid w:val="006E1BFD"/>
    <w:rsid w:val="006E20A1"/>
    <w:rsid w:val="006E2DCB"/>
    <w:rsid w:val="006E4A8D"/>
    <w:rsid w:val="006F03E3"/>
    <w:rsid w:val="006F2EFF"/>
    <w:rsid w:val="006F35CA"/>
    <w:rsid w:val="006F5C0A"/>
    <w:rsid w:val="006F7D61"/>
    <w:rsid w:val="006F7E48"/>
    <w:rsid w:val="00700818"/>
    <w:rsid w:val="0070365B"/>
    <w:rsid w:val="007058EB"/>
    <w:rsid w:val="00711C54"/>
    <w:rsid w:val="00711F73"/>
    <w:rsid w:val="00712582"/>
    <w:rsid w:val="00723038"/>
    <w:rsid w:val="007236F7"/>
    <w:rsid w:val="00723835"/>
    <w:rsid w:val="00725BA6"/>
    <w:rsid w:val="00727033"/>
    <w:rsid w:val="00730CA6"/>
    <w:rsid w:val="00732A32"/>
    <w:rsid w:val="00741C1D"/>
    <w:rsid w:val="00744095"/>
    <w:rsid w:val="0074444A"/>
    <w:rsid w:val="00745CE9"/>
    <w:rsid w:val="00745E54"/>
    <w:rsid w:val="00745F98"/>
    <w:rsid w:val="00747EA9"/>
    <w:rsid w:val="00750ABF"/>
    <w:rsid w:val="00750F2D"/>
    <w:rsid w:val="007531FD"/>
    <w:rsid w:val="0075423E"/>
    <w:rsid w:val="00754301"/>
    <w:rsid w:val="0075574C"/>
    <w:rsid w:val="007604B1"/>
    <w:rsid w:val="007626EC"/>
    <w:rsid w:val="0076369A"/>
    <w:rsid w:val="00763D6E"/>
    <w:rsid w:val="007663E5"/>
    <w:rsid w:val="00774470"/>
    <w:rsid w:val="00775B6C"/>
    <w:rsid w:val="007800A7"/>
    <w:rsid w:val="00780B6B"/>
    <w:rsid w:val="00780C7E"/>
    <w:rsid w:val="007814A2"/>
    <w:rsid w:val="00781C07"/>
    <w:rsid w:val="007841AD"/>
    <w:rsid w:val="00791051"/>
    <w:rsid w:val="00791D26"/>
    <w:rsid w:val="0079313B"/>
    <w:rsid w:val="007A1C1B"/>
    <w:rsid w:val="007A76A2"/>
    <w:rsid w:val="007B0D10"/>
    <w:rsid w:val="007B19F1"/>
    <w:rsid w:val="007B2CBF"/>
    <w:rsid w:val="007B418E"/>
    <w:rsid w:val="007B4A78"/>
    <w:rsid w:val="007B5C3A"/>
    <w:rsid w:val="007B766C"/>
    <w:rsid w:val="007C1812"/>
    <w:rsid w:val="007C35CE"/>
    <w:rsid w:val="007C404A"/>
    <w:rsid w:val="007C4AB6"/>
    <w:rsid w:val="007C4CA7"/>
    <w:rsid w:val="007C5D69"/>
    <w:rsid w:val="007D32A0"/>
    <w:rsid w:val="007D32E6"/>
    <w:rsid w:val="007D51B6"/>
    <w:rsid w:val="007D5536"/>
    <w:rsid w:val="007E138F"/>
    <w:rsid w:val="007E1C03"/>
    <w:rsid w:val="007E3A8C"/>
    <w:rsid w:val="007E3B0F"/>
    <w:rsid w:val="007F0E0D"/>
    <w:rsid w:val="007F0EF4"/>
    <w:rsid w:val="007F3EE4"/>
    <w:rsid w:val="007F43BD"/>
    <w:rsid w:val="00800465"/>
    <w:rsid w:val="00806FD5"/>
    <w:rsid w:val="00810E6F"/>
    <w:rsid w:val="00814E3E"/>
    <w:rsid w:val="008161C7"/>
    <w:rsid w:val="00820132"/>
    <w:rsid w:val="00820497"/>
    <w:rsid w:val="00820DBC"/>
    <w:rsid w:val="00821807"/>
    <w:rsid w:val="00821BFE"/>
    <w:rsid w:val="00823EA6"/>
    <w:rsid w:val="00824003"/>
    <w:rsid w:val="00824A19"/>
    <w:rsid w:val="00825531"/>
    <w:rsid w:val="00825638"/>
    <w:rsid w:val="00826E1A"/>
    <w:rsid w:val="00827AA6"/>
    <w:rsid w:val="00830073"/>
    <w:rsid w:val="00831EA5"/>
    <w:rsid w:val="00833874"/>
    <w:rsid w:val="00844A2E"/>
    <w:rsid w:val="008458FA"/>
    <w:rsid w:val="00851008"/>
    <w:rsid w:val="00853F5B"/>
    <w:rsid w:val="00855A22"/>
    <w:rsid w:val="008622A2"/>
    <w:rsid w:val="00863A8F"/>
    <w:rsid w:val="00867048"/>
    <w:rsid w:val="00870F58"/>
    <w:rsid w:val="0087508B"/>
    <w:rsid w:val="0087647F"/>
    <w:rsid w:val="00877F0A"/>
    <w:rsid w:val="00880684"/>
    <w:rsid w:val="00882EE6"/>
    <w:rsid w:val="00885A0A"/>
    <w:rsid w:val="00887DBC"/>
    <w:rsid w:val="008912CC"/>
    <w:rsid w:val="008930E2"/>
    <w:rsid w:val="00894732"/>
    <w:rsid w:val="0089502C"/>
    <w:rsid w:val="008A3347"/>
    <w:rsid w:val="008A6838"/>
    <w:rsid w:val="008B27B8"/>
    <w:rsid w:val="008B3B28"/>
    <w:rsid w:val="008B5523"/>
    <w:rsid w:val="008B6713"/>
    <w:rsid w:val="008C685E"/>
    <w:rsid w:val="008D0540"/>
    <w:rsid w:val="008D0C75"/>
    <w:rsid w:val="008D34BC"/>
    <w:rsid w:val="008D51F0"/>
    <w:rsid w:val="008D5B82"/>
    <w:rsid w:val="008D6159"/>
    <w:rsid w:val="008E3E02"/>
    <w:rsid w:val="008E7766"/>
    <w:rsid w:val="008F0544"/>
    <w:rsid w:val="008F2816"/>
    <w:rsid w:val="008F321E"/>
    <w:rsid w:val="009028E4"/>
    <w:rsid w:val="00904D90"/>
    <w:rsid w:val="00905377"/>
    <w:rsid w:val="009053B4"/>
    <w:rsid w:val="00905830"/>
    <w:rsid w:val="00906683"/>
    <w:rsid w:val="0090687F"/>
    <w:rsid w:val="0090799E"/>
    <w:rsid w:val="009106CA"/>
    <w:rsid w:val="00911554"/>
    <w:rsid w:val="00914089"/>
    <w:rsid w:val="0091449F"/>
    <w:rsid w:val="00914F7F"/>
    <w:rsid w:val="009300FE"/>
    <w:rsid w:val="00931126"/>
    <w:rsid w:val="00932557"/>
    <w:rsid w:val="00932F3E"/>
    <w:rsid w:val="00934186"/>
    <w:rsid w:val="00936985"/>
    <w:rsid w:val="00941FCF"/>
    <w:rsid w:val="00942C8B"/>
    <w:rsid w:val="0094373F"/>
    <w:rsid w:val="009437E1"/>
    <w:rsid w:val="00943CE8"/>
    <w:rsid w:val="00945315"/>
    <w:rsid w:val="00947D2D"/>
    <w:rsid w:val="009510BC"/>
    <w:rsid w:val="00956004"/>
    <w:rsid w:val="009564B5"/>
    <w:rsid w:val="00957A3C"/>
    <w:rsid w:val="00961EF3"/>
    <w:rsid w:val="009643FB"/>
    <w:rsid w:val="00973723"/>
    <w:rsid w:val="0097554E"/>
    <w:rsid w:val="00975916"/>
    <w:rsid w:val="009759A1"/>
    <w:rsid w:val="00982E42"/>
    <w:rsid w:val="00983352"/>
    <w:rsid w:val="00983DFE"/>
    <w:rsid w:val="00985B08"/>
    <w:rsid w:val="0098624B"/>
    <w:rsid w:val="0098754D"/>
    <w:rsid w:val="00992F43"/>
    <w:rsid w:val="009930E7"/>
    <w:rsid w:val="009935FC"/>
    <w:rsid w:val="00996192"/>
    <w:rsid w:val="00997346"/>
    <w:rsid w:val="00997A75"/>
    <w:rsid w:val="009A08D3"/>
    <w:rsid w:val="009A17BA"/>
    <w:rsid w:val="009A2676"/>
    <w:rsid w:val="009A53B2"/>
    <w:rsid w:val="009B0DD4"/>
    <w:rsid w:val="009B3396"/>
    <w:rsid w:val="009C194C"/>
    <w:rsid w:val="009C2D14"/>
    <w:rsid w:val="009C3641"/>
    <w:rsid w:val="009C5CD8"/>
    <w:rsid w:val="009D0F47"/>
    <w:rsid w:val="009D182C"/>
    <w:rsid w:val="009D32CF"/>
    <w:rsid w:val="009D3CD6"/>
    <w:rsid w:val="009E1E88"/>
    <w:rsid w:val="009E2F06"/>
    <w:rsid w:val="009E39A3"/>
    <w:rsid w:val="009E7FCB"/>
    <w:rsid w:val="009F0F23"/>
    <w:rsid w:val="009F296C"/>
    <w:rsid w:val="009F2E52"/>
    <w:rsid w:val="009F4284"/>
    <w:rsid w:val="009F4A2F"/>
    <w:rsid w:val="009F6331"/>
    <w:rsid w:val="009F63C1"/>
    <w:rsid w:val="009F6F54"/>
    <w:rsid w:val="00A017DA"/>
    <w:rsid w:val="00A03F9E"/>
    <w:rsid w:val="00A0764E"/>
    <w:rsid w:val="00A13F67"/>
    <w:rsid w:val="00A15C8A"/>
    <w:rsid w:val="00A17B67"/>
    <w:rsid w:val="00A205D5"/>
    <w:rsid w:val="00A213D4"/>
    <w:rsid w:val="00A213DC"/>
    <w:rsid w:val="00A249D2"/>
    <w:rsid w:val="00A24C36"/>
    <w:rsid w:val="00A26064"/>
    <w:rsid w:val="00A34FB2"/>
    <w:rsid w:val="00A376AE"/>
    <w:rsid w:val="00A37F31"/>
    <w:rsid w:val="00A4550B"/>
    <w:rsid w:val="00A53F66"/>
    <w:rsid w:val="00A5706E"/>
    <w:rsid w:val="00A6048E"/>
    <w:rsid w:val="00A62765"/>
    <w:rsid w:val="00A65D30"/>
    <w:rsid w:val="00A70169"/>
    <w:rsid w:val="00A70E8A"/>
    <w:rsid w:val="00A715E0"/>
    <w:rsid w:val="00A72E05"/>
    <w:rsid w:val="00A77692"/>
    <w:rsid w:val="00A80B15"/>
    <w:rsid w:val="00A81B6E"/>
    <w:rsid w:val="00A830ED"/>
    <w:rsid w:val="00A8448B"/>
    <w:rsid w:val="00A8585B"/>
    <w:rsid w:val="00A86806"/>
    <w:rsid w:val="00A87667"/>
    <w:rsid w:val="00A91340"/>
    <w:rsid w:val="00A952AF"/>
    <w:rsid w:val="00A953EC"/>
    <w:rsid w:val="00A95706"/>
    <w:rsid w:val="00A96FB9"/>
    <w:rsid w:val="00AA1627"/>
    <w:rsid w:val="00AA1D24"/>
    <w:rsid w:val="00AA3DC5"/>
    <w:rsid w:val="00AA4AE2"/>
    <w:rsid w:val="00AB1057"/>
    <w:rsid w:val="00AB3376"/>
    <w:rsid w:val="00AB520D"/>
    <w:rsid w:val="00AB587B"/>
    <w:rsid w:val="00AB630F"/>
    <w:rsid w:val="00AC1CA2"/>
    <w:rsid w:val="00AC1F0A"/>
    <w:rsid w:val="00AC2517"/>
    <w:rsid w:val="00AC340A"/>
    <w:rsid w:val="00AC3F04"/>
    <w:rsid w:val="00AC6CEF"/>
    <w:rsid w:val="00AD13E1"/>
    <w:rsid w:val="00AD2539"/>
    <w:rsid w:val="00AD5523"/>
    <w:rsid w:val="00AD6584"/>
    <w:rsid w:val="00AD7776"/>
    <w:rsid w:val="00AD7CB2"/>
    <w:rsid w:val="00AE01B9"/>
    <w:rsid w:val="00AE3458"/>
    <w:rsid w:val="00AF2D09"/>
    <w:rsid w:val="00AF3E40"/>
    <w:rsid w:val="00B032EF"/>
    <w:rsid w:val="00B07611"/>
    <w:rsid w:val="00B1128E"/>
    <w:rsid w:val="00B12644"/>
    <w:rsid w:val="00B129FD"/>
    <w:rsid w:val="00B12A5D"/>
    <w:rsid w:val="00B13C55"/>
    <w:rsid w:val="00B1446B"/>
    <w:rsid w:val="00B170D1"/>
    <w:rsid w:val="00B17E40"/>
    <w:rsid w:val="00B23096"/>
    <w:rsid w:val="00B31815"/>
    <w:rsid w:val="00B32F86"/>
    <w:rsid w:val="00B36182"/>
    <w:rsid w:val="00B36F98"/>
    <w:rsid w:val="00B47284"/>
    <w:rsid w:val="00B4775A"/>
    <w:rsid w:val="00B47CBB"/>
    <w:rsid w:val="00B51A68"/>
    <w:rsid w:val="00B52095"/>
    <w:rsid w:val="00B56AD1"/>
    <w:rsid w:val="00B61F52"/>
    <w:rsid w:val="00B63741"/>
    <w:rsid w:val="00B63C88"/>
    <w:rsid w:val="00B64D5B"/>
    <w:rsid w:val="00B669C6"/>
    <w:rsid w:val="00B67548"/>
    <w:rsid w:val="00B67C75"/>
    <w:rsid w:val="00B67FDF"/>
    <w:rsid w:val="00B70652"/>
    <w:rsid w:val="00B72593"/>
    <w:rsid w:val="00B97515"/>
    <w:rsid w:val="00BA1E5A"/>
    <w:rsid w:val="00BA2558"/>
    <w:rsid w:val="00BA3C56"/>
    <w:rsid w:val="00BA402D"/>
    <w:rsid w:val="00BA533E"/>
    <w:rsid w:val="00BA65B7"/>
    <w:rsid w:val="00BB0C87"/>
    <w:rsid w:val="00BB224E"/>
    <w:rsid w:val="00BB27D7"/>
    <w:rsid w:val="00BB2B93"/>
    <w:rsid w:val="00BB2C3F"/>
    <w:rsid w:val="00BB2CAF"/>
    <w:rsid w:val="00BB4032"/>
    <w:rsid w:val="00BB75F5"/>
    <w:rsid w:val="00BC18A4"/>
    <w:rsid w:val="00BC39FF"/>
    <w:rsid w:val="00BC5BB3"/>
    <w:rsid w:val="00BC6DC4"/>
    <w:rsid w:val="00BD2A81"/>
    <w:rsid w:val="00BF1EF5"/>
    <w:rsid w:val="00BF2FB0"/>
    <w:rsid w:val="00BF425D"/>
    <w:rsid w:val="00BF7828"/>
    <w:rsid w:val="00C00BB5"/>
    <w:rsid w:val="00C02805"/>
    <w:rsid w:val="00C04831"/>
    <w:rsid w:val="00C053CC"/>
    <w:rsid w:val="00C053F6"/>
    <w:rsid w:val="00C1352C"/>
    <w:rsid w:val="00C140B1"/>
    <w:rsid w:val="00C14FC0"/>
    <w:rsid w:val="00C150CB"/>
    <w:rsid w:val="00C15248"/>
    <w:rsid w:val="00C21986"/>
    <w:rsid w:val="00C22C0C"/>
    <w:rsid w:val="00C23DE3"/>
    <w:rsid w:val="00C26E44"/>
    <w:rsid w:val="00C276D5"/>
    <w:rsid w:val="00C35564"/>
    <w:rsid w:val="00C36102"/>
    <w:rsid w:val="00C4063D"/>
    <w:rsid w:val="00C45931"/>
    <w:rsid w:val="00C465A6"/>
    <w:rsid w:val="00C5283E"/>
    <w:rsid w:val="00C52948"/>
    <w:rsid w:val="00C53956"/>
    <w:rsid w:val="00C5425A"/>
    <w:rsid w:val="00C54A63"/>
    <w:rsid w:val="00C572CC"/>
    <w:rsid w:val="00C61FDB"/>
    <w:rsid w:val="00C628A8"/>
    <w:rsid w:val="00C63DB5"/>
    <w:rsid w:val="00C65D31"/>
    <w:rsid w:val="00C65D87"/>
    <w:rsid w:val="00C6657D"/>
    <w:rsid w:val="00C76361"/>
    <w:rsid w:val="00C8010D"/>
    <w:rsid w:val="00C80AF7"/>
    <w:rsid w:val="00C83679"/>
    <w:rsid w:val="00C85420"/>
    <w:rsid w:val="00C877B5"/>
    <w:rsid w:val="00C96C2D"/>
    <w:rsid w:val="00C97A58"/>
    <w:rsid w:val="00CA0B91"/>
    <w:rsid w:val="00CA217F"/>
    <w:rsid w:val="00CA25B3"/>
    <w:rsid w:val="00CA2A41"/>
    <w:rsid w:val="00CA2FDC"/>
    <w:rsid w:val="00CA42DE"/>
    <w:rsid w:val="00CA651D"/>
    <w:rsid w:val="00CB1BA2"/>
    <w:rsid w:val="00CB1E38"/>
    <w:rsid w:val="00CB2071"/>
    <w:rsid w:val="00CB3DD0"/>
    <w:rsid w:val="00CB401D"/>
    <w:rsid w:val="00CC2F5E"/>
    <w:rsid w:val="00CC3240"/>
    <w:rsid w:val="00CC403B"/>
    <w:rsid w:val="00CC4A59"/>
    <w:rsid w:val="00CC4C1F"/>
    <w:rsid w:val="00CC5FB7"/>
    <w:rsid w:val="00CD1845"/>
    <w:rsid w:val="00CD1FAF"/>
    <w:rsid w:val="00CD1FB5"/>
    <w:rsid w:val="00CD73F0"/>
    <w:rsid w:val="00CE00C4"/>
    <w:rsid w:val="00CE041F"/>
    <w:rsid w:val="00CE2584"/>
    <w:rsid w:val="00CE75E7"/>
    <w:rsid w:val="00CF0E28"/>
    <w:rsid w:val="00CF128F"/>
    <w:rsid w:val="00CF1983"/>
    <w:rsid w:val="00CF4014"/>
    <w:rsid w:val="00CF516F"/>
    <w:rsid w:val="00CF51C4"/>
    <w:rsid w:val="00CF5D0F"/>
    <w:rsid w:val="00CF60F6"/>
    <w:rsid w:val="00CF7541"/>
    <w:rsid w:val="00CF7B4C"/>
    <w:rsid w:val="00CF7F7C"/>
    <w:rsid w:val="00D004AF"/>
    <w:rsid w:val="00D03148"/>
    <w:rsid w:val="00D0475F"/>
    <w:rsid w:val="00D06366"/>
    <w:rsid w:val="00D106C9"/>
    <w:rsid w:val="00D11347"/>
    <w:rsid w:val="00D144C1"/>
    <w:rsid w:val="00D22095"/>
    <w:rsid w:val="00D23996"/>
    <w:rsid w:val="00D24431"/>
    <w:rsid w:val="00D24990"/>
    <w:rsid w:val="00D25F84"/>
    <w:rsid w:val="00D31150"/>
    <w:rsid w:val="00D35D0A"/>
    <w:rsid w:val="00D3675F"/>
    <w:rsid w:val="00D401CE"/>
    <w:rsid w:val="00D41ECF"/>
    <w:rsid w:val="00D43253"/>
    <w:rsid w:val="00D4540A"/>
    <w:rsid w:val="00D45C6B"/>
    <w:rsid w:val="00D460F5"/>
    <w:rsid w:val="00D50CD2"/>
    <w:rsid w:val="00D51264"/>
    <w:rsid w:val="00D516FD"/>
    <w:rsid w:val="00D57F6D"/>
    <w:rsid w:val="00D6016D"/>
    <w:rsid w:val="00D633D9"/>
    <w:rsid w:val="00D67596"/>
    <w:rsid w:val="00D719CE"/>
    <w:rsid w:val="00D726C7"/>
    <w:rsid w:val="00D72787"/>
    <w:rsid w:val="00D76B99"/>
    <w:rsid w:val="00D806E1"/>
    <w:rsid w:val="00D84E02"/>
    <w:rsid w:val="00D86A4A"/>
    <w:rsid w:val="00D91A96"/>
    <w:rsid w:val="00D952B2"/>
    <w:rsid w:val="00D953E6"/>
    <w:rsid w:val="00D9727D"/>
    <w:rsid w:val="00DA0C05"/>
    <w:rsid w:val="00DA2417"/>
    <w:rsid w:val="00DA2744"/>
    <w:rsid w:val="00DA29C7"/>
    <w:rsid w:val="00DA34A8"/>
    <w:rsid w:val="00DA3BA4"/>
    <w:rsid w:val="00DA60FA"/>
    <w:rsid w:val="00DB0377"/>
    <w:rsid w:val="00DB2321"/>
    <w:rsid w:val="00DB352C"/>
    <w:rsid w:val="00DB52FF"/>
    <w:rsid w:val="00DB5AED"/>
    <w:rsid w:val="00DB7B6D"/>
    <w:rsid w:val="00DC0EC2"/>
    <w:rsid w:val="00DC10F0"/>
    <w:rsid w:val="00DC6C13"/>
    <w:rsid w:val="00DD187C"/>
    <w:rsid w:val="00DD1C99"/>
    <w:rsid w:val="00DD6A37"/>
    <w:rsid w:val="00DD6E7A"/>
    <w:rsid w:val="00DE2343"/>
    <w:rsid w:val="00DE4835"/>
    <w:rsid w:val="00DE4B22"/>
    <w:rsid w:val="00DE700E"/>
    <w:rsid w:val="00DF1417"/>
    <w:rsid w:val="00DF3944"/>
    <w:rsid w:val="00DF43D6"/>
    <w:rsid w:val="00DF53FF"/>
    <w:rsid w:val="00DF68DF"/>
    <w:rsid w:val="00DF7BB7"/>
    <w:rsid w:val="00E0141D"/>
    <w:rsid w:val="00E0193E"/>
    <w:rsid w:val="00E03B44"/>
    <w:rsid w:val="00E1257F"/>
    <w:rsid w:val="00E13EC0"/>
    <w:rsid w:val="00E143F8"/>
    <w:rsid w:val="00E15583"/>
    <w:rsid w:val="00E228FB"/>
    <w:rsid w:val="00E23CB9"/>
    <w:rsid w:val="00E25893"/>
    <w:rsid w:val="00E26242"/>
    <w:rsid w:val="00E318FF"/>
    <w:rsid w:val="00E3472B"/>
    <w:rsid w:val="00E35519"/>
    <w:rsid w:val="00E379B3"/>
    <w:rsid w:val="00E46BDF"/>
    <w:rsid w:val="00E52457"/>
    <w:rsid w:val="00E53670"/>
    <w:rsid w:val="00E63634"/>
    <w:rsid w:val="00E641DC"/>
    <w:rsid w:val="00E65067"/>
    <w:rsid w:val="00E801B6"/>
    <w:rsid w:val="00E81404"/>
    <w:rsid w:val="00E829A7"/>
    <w:rsid w:val="00E82B6E"/>
    <w:rsid w:val="00E90219"/>
    <w:rsid w:val="00E92AF3"/>
    <w:rsid w:val="00E93948"/>
    <w:rsid w:val="00E93B30"/>
    <w:rsid w:val="00E940BF"/>
    <w:rsid w:val="00E9765B"/>
    <w:rsid w:val="00EA3B1A"/>
    <w:rsid w:val="00EA79E2"/>
    <w:rsid w:val="00EB03C3"/>
    <w:rsid w:val="00EB0E77"/>
    <w:rsid w:val="00EB586A"/>
    <w:rsid w:val="00EC2550"/>
    <w:rsid w:val="00EC5708"/>
    <w:rsid w:val="00EC78FD"/>
    <w:rsid w:val="00ED1301"/>
    <w:rsid w:val="00ED1EA9"/>
    <w:rsid w:val="00ED3508"/>
    <w:rsid w:val="00ED5BD5"/>
    <w:rsid w:val="00ED65B4"/>
    <w:rsid w:val="00ED6690"/>
    <w:rsid w:val="00EE0932"/>
    <w:rsid w:val="00EE2599"/>
    <w:rsid w:val="00EF1B26"/>
    <w:rsid w:val="00EF1B5C"/>
    <w:rsid w:val="00EF1C0A"/>
    <w:rsid w:val="00EF6593"/>
    <w:rsid w:val="00EF765D"/>
    <w:rsid w:val="00F02075"/>
    <w:rsid w:val="00F02333"/>
    <w:rsid w:val="00F0551A"/>
    <w:rsid w:val="00F06F92"/>
    <w:rsid w:val="00F102BE"/>
    <w:rsid w:val="00F11E3D"/>
    <w:rsid w:val="00F21576"/>
    <w:rsid w:val="00F216C3"/>
    <w:rsid w:val="00F228FE"/>
    <w:rsid w:val="00F27D39"/>
    <w:rsid w:val="00F31A8A"/>
    <w:rsid w:val="00F31F9E"/>
    <w:rsid w:val="00F3282C"/>
    <w:rsid w:val="00F32C20"/>
    <w:rsid w:val="00F32DA7"/>
    <w:rsid w:val="00F32E6D"/>
    <w:rsid w:val="00F33F35"/>
    <w:rsid w:val="00F45E49"/>
    <w:rsid w:val="00F506C1"/>
    <w:rsid w:val="00F51A0A"/>
    <w:rsid w:val="00F553A1"/>
    <w:rsid w:val="00F56EAA"/>
    <w:rsid w:val="00F6458F"/>
    <w:rsid w:val="00F65514"/>
    <w:rsid w:val="00F65A0F"/>
    <w:rsid w:val="00F668A0"/>
    <w:rsid w:val="00F7028F"/>
    <w:rsid w:val="00F73B49"/>
    <w:rsid w:val="00F73CD7"/>
    <w:rsid w:val="00F75C3E"/>
    <w:rsid w:val="00F76416"/>
    <w:rsid w:val="00F80A72"/>
    <w:rsid w:val="00F84668"/>
    <w:rsid w:val="00F85730"/>
    <w:rsid w:val="00F92503"/>
    <w:rsid w:val="00F93719"/>
    <w:rsid w:val="00F93B2A"/>
    <w:rsid w:val="00F96CBE"/>
    <w:rsid w:val="00F97E26"/>
    <w:rsid w:val="00FB5C60"/>
    <w:rsid w:val="00FB67DA"/>
    <w:rsid w:val="00FC201A"/>
    <w:rsid w:val="00FC2380"/>
    <w:rsid w:val="00FC75A7"/>
    <w:rsid w:val="00FD0462"/>
    <w:rsid w:val="00FD62B0"/>
    <w:rsid w:val="00FE0676"/>
    <w:rsid w:val="00FE1874"/>
    <w:rsid w:val="00FE4172"/>
    <w:rsid w:val="00FE6C88"/>
    <w:rsid w:val="00FF0758"/>
    <w:rsid w:val="00FF2BF2"/>
    <w:rsid w:val="00FF2FD9"/>
    <w:rsid w:val="00FF5E06"/>
    <w:rsid w:val="00FF6114"/>
    <w:rsid w:val="00FF7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913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2C"/>
    <w:pPr>
      <w:ind w:left="720"/>
      <w:contextualSpacing/>
    </w:pPr>
  </w:style>
  <w:style w:type="character" w:customStyle="1" w:styleId="apple-converted-space">
    <w:name w:val="apple-converted-space"/>
    <w:basedOn w:val="DefaultParagraphFont"/>
    <w:rsid w:val="00CC4A59"/>
  </w:style>
  <w:style w:type="paragraph" w:styleId="BodyText">
    <w:name w:val="Body Text"/>
    <w:basedOn w:val="Normal"/>
    <w:link w:val="BodyTextChar"/>
    <w:rsid w:val="008622A2"/>
    <w:pPr>
      <w:overflowPunct w:val="0"/>
      <w:autoSpaceDE w:val="0"/>
      <w:autoSpaceDN w:val="0"/>
      <w:adjustRightInd w:val="0"/>
      <w:spacing w:before="120" w:line="264" w:lineRule="auto"/>
      <w:jc w:val="both"/>
      <w:textAlignment w:val="baseline"/>
    </w:pPr>
    <w:rPr>
      <w:rFonts w:ascii=".VnTime" w:hAnsi=".VnTime"/>
      <w:sz w:val="28"/>
      <w:szCs w:val="20"/>
    </w:rPr>
  </w:style>
  <w:style w:type="character" w:customStyle="1" w:styleId="BodyTextChar">
    <w:name w:val="Body Text Char"/>
    <w:basedOn w:val="DefaultParagraphFont"/>
    <w:link w:val="BodyText"/>
    <w:rsid w:val="008622A2"/>
    <w:rPr>
      <w:rFonts w:ascii=".VnTime" w:eastAsia="Times New Roman" w:hAnsi=".VnTime" w:cs="Times New Roman"/>
      <w:sz w:val="28"/>
      <w:szCs w:val="20"/>
    </w:rPr>
  </w:style>
  <w:style w:type="character" w:customStyle="1" w:styleId="tintieude">
    <w:name w:val="tintieude"/>
    <w:basedOn w:val="DefaultParagraphFont"/>
    <w:rsid w:val="008622A2"/>
  </w:style>
  <w:style w:type="character" w:styleId="FootnoteReference">
    <w:name w:val="footnote reference"/>
    <w:qFormat/>
    <w:rsid w:val="00541EFF"/>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rsid w:val="00541EF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541EFF"/>
    <w:rPr>
      <w:rFonts w:ascii="Times New Roman" w:eastAsia="Times New Roman" w:hAnsi="Times New Roman" w:cs="Times New Roman"/>
      <w:sz w:val="20"/>
      <w:szCs w:val="20"/>
    </w:rPr>
  </w:style>
  <w:style w:type="paragraph" w:customStyle="1" w:styleId="msolistparagraph0">
    <w:name w:val="msolistparagraph"/>
    <w:basedOn w:val="Normal"/>
    <w:rsid w:val="00251F35"/>
    <w:pPr>
      <w:spacing w:after="200" w:line="276" w:lineRule="auto"/>
      <w:ind w:left="720"/>
      <w:contextualSpacing/>
    </w:pPr>
    <w:rPr>
      <w:rFonts w:eastAsia="Calibri"/>
      <w:sz w:val="28"/>
      <w:szCs w:val="22"/>
    </w:rPr>
  </w:style>
  <w:style w:type="paragraph" w:styleId="NormalWeb">
    <w:name w:val="Normal (Web)"/>
    <w:basedOn w:val="Normal"/>
    <w:uiPriority w:val="99"/>
    <w:rsid w:val="0043233F"/>
    <w:pPr>
      <w:spacing w:before="100" w:beforeAutospacing="1" w:after="100" w:afterAutospacing="1"/>
    </w:pPr>
  </w:style>
  <w:style w:type="character" w:styleId="Strong">
    <w:name w:val="Strong"/>
    <w:qFormat/>
    <w:rsid w:val="0043233F"/>
    <w:rPr>
      <w:b/>
      <w:bCs/>
    </w:rPr>
  </w:style>
  <w:style w:type="paragraph" w:styleId="Header">
    <w:name w:val="header"/>
    <w:basedOn w:val="Normal"/>
    <w:link w:val="HeaderChar"/>
    <w:uiPriority w:val="99"/>
    <w:unhideWhenUsed/>
    <w:rsid w:val="00DE2343"/>
    <w:pPr>
      <w:tabs>
        <w:tab w:val="center" w:pos="4680"/>
        <w:tab w:val="right" w:pos="9360"/>
      </w:tabs>
    </w:pPr>
  </w:style>
  <w:style w:type="character" w:customStyle="1" w:styleId="HeaderChar">
    <w:name w:val="Header Char"/>
    <w:basedOn w:val="DefaultParagraphFont"/>
    <w:link w:val="Header"/>
    <w:uiPriority w:val="99"/>
    <w:rsid w:val="00DE2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2343"/>
    <w:pPr>
      <w:tabs>
        <w:tab w:val="center" w:pos="4680"/>
        <w:tab w:val="right" w:pos="9360"/>
      </w:tabs>
    </w:pPr>
  </w:style>
  <w:style w:type="character" w:customStyle="1" w:styleId="FooterChar">
    <w:name w:val="Footer Char"/>
    <w:basedOn w:val="DefaultParagraphFont"/>
    <w:link w:val="Footer"/>
    <w:uiPriority w:val="99"/>
    <w:rsid w:val="00DE2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581E"/>
    <w:rPr>
      <w:rFonts w:ascii="Tahoma" w:hAnsi="Tahoma" w:cs="Tahoma"/>
      <w:sz w:val="16"/>
      <w:szCs w:val="16"/>
    </w:rPr>
  </w:style>
  <w:style w:type="character" w:customStyle="1" w:styleId="BalloonTextChar">
    <w:name w:val="Balloon Text Char"/>
    <w:basedOn w:val="DefaultParagraphFont"/>
    <w:link w:val="BalloonText"/>
    <w:uiPriority w:val="99"/>
    <w:semiHidden/>
    <w:rsid w:val="0035581E"/>
    <w:rPr>
      <w:rFonts w:ascii="Tahoma" w:eastAsia="Times New Roman" w:hAnsi="Tahoma" w:cs="Tahoma"/>
      <w:sz w:val="16"/>
      <w:szCs w:val="16"/>
    </w:rPr>
  </w:style>
  <w:style w:type="character" w:customStyle="1" w:styleId="Bodytext5">
    <w:name w:val="Body text (5)_"/>
    <w:link w:val="Bodytext50"/>
    <w:rsid w:val="00EF1B5C"/>
    <w:rPr>
      <w:b/>
      <w:bCs/>
      <w:sz w:val="27"/>
      <w:szCs w:val="27"/>
      <w:shd w:val="clear" w:color="auto" w:fill="FFFFFF"/>
    </w:rPr>
  </w:style>
  <w:style w:type="paragraph" w:customStyle="1" w:styleId="Bodytext50">
    <w:name w:val="Body text (5)"/>
    <w:basedOn w:val="Normal"/>
    <w:link w:val="Bodytext5"/>
    <w:rsid w:val="00EF1B5C"/>
    <w:pPr>
      <w:widowControl w:val="0"/>
      <w:shd w:val="clear" w:color="auto" w:fill="FFFFFF"/>
      <w:spacing w:line="298" w:lineRule="exact"/>
      <w:ind w:hanging="1240"/>
      <w:jc w:val="both"/>
    </w:pPr>
    <w:rPr>
      <w:rFonts w:asciiTheme="minorHAnsi" w:eastAsiaTheme="minorHAnsi" w:hAnsiTheme="minorHAnsi" w:cstheme="minorBidi"/>
      <w:b/>
      <w:bCs/>
      <w:sz w:val="27"/>
      <w:szCs w:val="27"/>
    </w:rPr>
  </w:style>
  <w:style w:type="paragraph" w:customStyle="1" w:styleId="Default">
    <w:name w:val="Default"/>
    <w:rsid w:val="00F506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uc2">
    <w:name w:val="muc2"/>
    <w:basedOn w:val="Heading2"/>
    <w:link w:val="muc2Char"/>
    <w:qFormat/>
    <w:rsid w:val="0059134C"/>
    <w:pPr>
      <w:keepLines w:val="0"/>
      <w:spacing w:before="0" w:line="360" w:lineRule="auto"/>
      <w:ind w:firstLine="720"/>
      <w:jc w:val="both"/>
    </w:pPr>
    <w:rPr>
      <w:rFonts w:ascii="Times New Roman" w:eastAsia="Batang" w:hAnsi="Times New Roman" w:cs="Times New Roman"/>
      <w:iCs/>
      <w:color w:val="auto"/>
      <w:lang w:eastAsia="ko-KR"/>
    </w:rPr>
  </w:style>
  <w:style w:type="character" w:customStyle="1" w:styleId="muc2Char">
    <w:name w:val="muc2 Char"/>
    <w:basedOn w:val="DefaultParagraphFont"/>
    <w:link w:val="muc2"/>
    <w:rsid w:val="0059134C"/>
    <w:rPr>
      <w:rFonts w:ascii="Times New Roman" w:eastAsia="Batang" w:hAnsi="Times New Roman" w:cs="Times New Roman"/>
      <w:b/>
      <w:bCs/>
      <w:iCs/>
      <w:sz w:val="26"/>
      <w:szCs w:val="26"/>
      <w:lang w:eastAsia="ko-KR"/>
    </w:rPr>
  </w:style>
  <w:style w:type="character" w:customStyle="1" w:styleId="Heading2Char">
    <w:name w:val="Heading 2 Char"/>
    <w:basedOn w:val="DefaultParagraphFont"/>
    <w:link w:val="Heading2"/>
    <w:uiPriority w:val="9"/>
    <w:semiHidden/>
    <w:rsid w:val="0059134C"/>
    <w:rPr>
      <w:rFonts w:asciiTheme="majorHAnsi" w:eastAsiaTheme="majorEastAsia" w:hAnsiTheme="majorHAnsi" w:cstheme="majorBidi"/>
      <w:b/>
      <w:bCs/>
      <w:color w:val="4F81BD" w:themeColor="accent1"/>
      <w:sz w:val="26"/>
      <w:szCs w:val="26"/>
    </w:rPr>
  </w:style>
  <w:style w:type="table" w:customStyle="1" w:styleId="Calendar1">
    <w:name w:val="Calendar 1"/>
    <w:basedOn w:val="TableNormal"/>
    <w:uiPriority w:val="99"/>
    <w:qFormat/>
    <w:rsid w:val="00F216C3"/>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913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2C"/>
    <w:pPr>
      <w:ind w:left="720"/>
      <w:contextualSpacing/>
    </w:pPr>
  </w:style>
  <w:style w:type="character" w:customStyle="1" w:styleId="apple-converted-space">
    <w:name w:val="apple-converted-space"/>
    <w:basedOn w:val="DefaultParagraphFont"/>
    <w:rsid w:val="00CC4A59"/>
  </w:style>
  <w:style w:type="paragraph" w:styleId="BodyText">
    <w:name w:val="Body Text"/>
    <w:basedOn w:val="Normal"/>
    <w:link w:val="BodyTextChar"/>
    <w:rsid w:val="008622A2"/>
    <w:pPr>
      <w:overflowPunct w:val="0"/>
      <w:autoSpaceDE w:val="0"/>
      <w:autoSpaceDN w:val="0"/>
      <w:adjustRightInd w:val="0"/>
      <w:spacing w:before="120" w:line="264" w:lineRule="auto"/>
      <w:jc w:val="both"/>
      <w:textAlignment w:val="baseline"/>
    </w:pPr>
    <w:rPr>
      <w:rFonts w:ascii=".VnTime" w:hAnsi=".VnTime"/>
      <w:sz w:val="28"/>
      <w:szCs w:val="20"/>
    </w:rPr>
  </w:style>
  <w:style w:type="character" w:customStyle="1" w:styleId="BodyTextChar">
    <w:name w:val="Body Text Char"/>
    <w:basedOn w:val="DefaultParagraphFont"/>
    <w:link w:val="BodyText"/>
    <w:rsid w:val="008622A2"/>
    <w:rPr>
      <w:rFonts w:ascii=".VnTime" w:eastAsia="Times New Roman" w:hAnsi=".VnTime" w:cs="Times New Roman"/>
      <w:sz w:val="28"/>
      <w:szCs w:val="20"/>
    </w:rPr>
  </w:style>
  <w:style w:type="character" w:customStyle="1" w:styleId="tintieude">
    <w:name w:val="tintieude"/>
    <w:basedOn w:val="DefaultParagraphFont"/>
    <w:rsid w:val="008622A2"/>
  </w:style>
  <w:style w:type="character" w:styleId="FootnoteReference">
    <w:name w:val="footnote reference"/>
    <w:qFormat/>
    <w:rsid w:val="00541EFF"/>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rsid w:val="00541EF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541EFF"/>
    <w:rPr>
      <w:rFonts w:ascii="Times New Roman" w:eastAsia="Times New Roman" w:hAnsi="Times New Roman" w:cs="Times New Roman"/>
      <w:sz w:val="20"/>
      <w:szCs w:val="20"/>
    </w:rPr>
  </w:style>
  <w:style w:type="paragraph" w:customStyle="1" w:styleId="msolistparagraph0">
    <w:name w:val="msolistparagraph"/>
    <w:basedOn w:val="Normal"/>
    <w:rsid w:val="00251F35"/>
    <w:pPr>
      <w:spacing w:after="200" w:line="276" w:lineRule="auto"/>
      <w:ind w:left="720"/>
      <w:contextualSpacing/>
    </w:pPr>
    <w:rPr>
      <w:rFonts w:eastAsia="Calibri"/>
      <w:sz w:val="28"/>
      <w:szCs w:val="22"/>
    </w:rPr>
  </w:style>
  <w:style w:type="paragraph" w:styleId="NormalWeb">
    <w:name w:val="Normal (Web)"/>
    <w:basedOn w:val="Normal"/>
    <w:uiPriority w:val="99"/>
    <w:rsid w:val="0043233F"/>
    <w:pPr>
      <w:spacing w:before="100" w:beforeAutospacing="1" w:after="100" w:afterAutospacing="1"/>
    </w:pPr>
  </w:style>
  <w:style w:type="character" w:styleId="Strong">
    <w:name w:val="Strong"/>
    <w:qFormat/>
    <w:rsid w:val="0043233F"/>
    <w:rPr>
      <w:b/>
      <w:bCs/>
    </w:rPr>
  </w:style>
  <w:style w:type="paragraph" w:styleId="Header">
    <w:name w:val="header"/>
    <w:basedOn w:val="Normal"/>
    <w:link w:val="HeaderChar"/>
    <w:uiPriority w:val="99"/>
    <w:unhideWhenUsed/>
    <w:rsid w:val="00DE2343"/>
    <w:pPr>
      <w:tabs>
        <w:tab w:val="center" w:pos="4680"/>
        <w:tab w:val="right" w:pos="9360"/>
      </w:tabs>
    </w:pPr>
  </w:style>
  <w:style w:type="character" w:customStyle="1" w:styleId="HeaderChar">
    <w:name w:val="Header Char"/>
    <w:basedOn w:val="DefaultParagraphFont"/>
    <w:link w:val="Header"/>
    <w:uiPriority w:val="99"/>
    <w:rsid w:val="00DE2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2343"/>
    <w:pPr>
      <w:tabs>
        <w:tab w:val="center" w:pos="4680"/>
        <w:tab w:val="right" w:pos="9360"/>
      </w:tabs>
    </w:pPr>
  </w:style>
  <w:style w:type="character" w:customStyle="1" w:styleId="FooterChar">
    <w:name w:val="Footer Char"/>
    <w:basedOn w:val="DefaultParagraphFont"/>
    <w:link w:val="Footer"/>
    <w:uiPriority w:val="99"/>
    <w:rsid w:val="00DE2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581E"/>
    <w:rPr>
      <w:rFonts w:ascii="Tahoma" w:hAnsi="Tahoma" w:cs="Tahoma"/>
      <w:sz w:val="16"/>
      <w:szCs w:val="16"/>
    </w:rPr>
  </w:style>
  <w:style w:type="character" w:customStyle="1" w:styleId="BalloonTextChar">
    <w:name w:val="Balloon Text Char"/>
    <w:basedOn w:val="DefaultParagraphFont"/>
    <w:link w:val="BalloonText"/>
    <w:uiPriority w:val="99"/>
    <w:semiHidden/>
    <w:rsid w:val="0035581E"/>
    <w:rPr>
      <w:rFonts w:ascii="Tahoma" w:eastAsia="Times New Roman" w:hAnsi="Tahoma" w:cs="Tahoma"/>
      <w:sz w:val="16"/>
      <w:szCs w:val="16"/>
    </w:rPr>
  </w:style>
  <w:style w:type="character" w:customStyle="1" w:styleId="Bodytext5">
    <w:name w:val="Body text (5)_"/>
    <w:link w:val="Bodytext50"/>
    <w:rsid w:val="00EF1B5C"/>
    <w:rPr>
      <w:b/>
      <w:bCs/>
      <w:sz w:val="27"/>
      <w:szCs w:val="27"/>
      <w:shd w:val="clear" w:color="auto" w:fill="FFFFFF"/>
    </w:rPr>
  </w:style>
  <w:style w:type="paragraph" w:customStyle="1" w:styleId="Bodytext50">
    <w:name w:val="Body text (5)"/>
    <w:basedOn w:val="Normal"/>
    <w:link w:val="Bodytext5"/>
    <w:rsid w:val="00EF1B5C"/>
    <w:pPr>
      <w:widowControl w:val="0"/>
      <w:shd w:val="clear" w:color="auto" w:fill="FFFFFF"/>
      <w:spacing w:line="298" w:lineRule="exact"/>
      <w:ind w:hanging="1240"/>
      <w:jc w:val="both"/>
    </w:pPr>
    <w:rPr>
      <w:rFonts w:asciiTheme="minorHAnsi" w:eastAsiaTheme="minorHAnsi" w:hAnsiTheme="minorHAnsi" w:cstheme="minorBidi"/>
      <w:b/>
      <w:bCs/>
      <w:sz w:val="27"/>
      <w:szCs w:val="27"/>
    </w:rPr>
  </w:style>
  <w:style w:type="paragraph" w:customStyle="1" w:styleId="Default">
    <w:name w:val="Default"/>
    <w:rsid w:val="00F506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uc2">
    <w:name w:val="muc2"/>
    <w:basedOn w:val="Heading2"/>
    <w:link w:val="muc2Char"/>
    <w:qFormat/>
    <w:rsid w:val="0059134C"/>
    <w:pPr>
      <w:keepLines w:val="0"/>
      <w:spacing w:before="0" w:line="360" w:lineRule="auto"/>
      <w:ind w:firstLine="720"/>
      <w:jc w:val="both"/>
    </w:pPr>
    <w:rPr>
      <w:rFonts w:ascii="Times New Roman" w:eastAsia="Batang" w:hAnsi="Times New Roman" w:cs="Times New Roman"/>
      <w:iCs/>
      <w:color w:val="auto"/>
      <w:lang w:eastAsia="ko-KR"/>
    </w:rPr>
  </w:style>
  <w:style w:type="character" w:customStyle="1" w:styleId="muc2Char">
    <w:name w:val="muc2 Char"/>
    <w:basedOn w:val="DefaultParagraphFont"/>
    <w:link w:val="muc2"/>
    <w:rsid w:val="0059134C"/>
    <w:rPr>
      <w:rFonts w:ascii="Times New Roman" w:eastAsia="Batang" w:hAnsi="Times New Roman" w:cs="Times New Roman"/>
      <w:b/>
      <w:bCs/>
      <w:iCs/>
      <w:sz w:val="26"/>
      <w:szCs w:val="26"/>
      <w:lang w:eastAsia="ko-KR"/>
    </w:rPr>
  </w:style>
  <w:style w:type="character" w:customStyle="1" w:styleId="Heading2Char">
    <w:name w:val="Heading 2 Char"/>
    <w:basedOn w:val="DefaultParagraphFont"/>
    <w:link w:val="Heading2"/>
    <w:uiPriority w:val="9"/>
    <w:semiHidden/>
    <w:rsid w:val="0059134C"/>
    <w:rPr>
      <w:rFonts w:asciiTheme="majorHAnsi" w:eastAsiaTheme="majorEastAsia" w:hAnsiTheme="majorHAnsi" w:cstheme="majorBidi"/>
      <w:b/>
      <w:bCs/>
      <w:color w:val="4F81BD" w:themeColor="accent1"/>
      <w:sz w:val="26"/>
      <w:szCs w:val="26"/>
    </w:rPr>
  </w:style>
  <w:style w:type="table" w:customStyle="1" w:styleId="Calendar1">
    <w:name w:val="Calendar 1"/>
    <w:basedOn w:val="TableNormal"/>
    <w:uiPriority w:val="99"/>
    <w:qFormat/>
    <w:rsid w:val="00F216C3"/>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981">
      <w:bodyDiv w:val="1"/>
      <w:marLeft w:val="0"/>
      <w:marRight w:val="0"/>
      <w:marTop w:val="0"/>
      <w:marBottom w:val="0"/>
      <w:divBdr>
        <w:top w:val="none" w:sz="0" w:space="0" w:color="auto"/>
        <w:left w:val="none" w:sz="0" w:space="0" w:color="auto"/>
        <w:bottom w:val="none" w:sz="0" w:space="0" w:color="auto"/>
        <w:right w:val="none" w:sz="0" w:space="0" w:color="auto"/>
      </w:divBdr>
    </w:div>
    <w:div w:id="78019475">
      <w:bodyDiv w:val="1"/>
      <w:marLeft w:val="0"/>
      <w:marRight w:val="0"/>
      <w:marTop w:val="0"/>
      <w:marBottom w:val="0"/>
      <w:divBdr>
        <w:top w:val="none" w:sz="0" w:space="0" w:color="auto"/>
        <w:left w:val="none" w:sz="0" w:space="0" w:color="auto"/>
        <w:bottom w:val="none" w:sz="0" w:space="0" w:color="auto"/>
        <w:right w:val="none" w:sz="0" w:space="0" w:color="auto"/>
      </w:divBdr>
    </w:div>
    <w:div w:id="134641278">
      <w:bodyDiv w:val="1"/>
      <w:marLeft w:val="0"/>
      <w:marRight w:val="0"/>
      <w:marTop w:val="0"/>
      <w:marBottom w:val="0"/>
      <w:divBdr>
        <w:top w:val="none" w:sz="0" w:space="0" w:color="auto"/>
        <w:left w:val="none" w:sz="0" w:space="0" w:color="auto"/>
        <w:bottom w:val="none" w:sz="0" w:space="0" w:color="auto"/>
        <w:right w:val="none" w:sz="0" w:space="0" w:color="auto"/>
      </w:divBdr>
    </w:div>
    <w:div w:id="134690090">
      <w:bodyDiv w:val="1"/>
      <w:marLeft w:val="0"/>
      <w:marRight w:val="0"/>
      <w:marTop w:val="0"/>
      <w:marBottom w:val="0"/>
      <w:divBdr>
        <w:top w:val="none" w:sz="0" w:space="0" w:color="auto"/>
        <w:left w:val="none" w:sz="0" w:space="0" w:color="auto"/>
        <w:bottom w:val="none" w:sz="0" w:space="0" w:color="auto"/>
        <w:right w:val="none" w:sz="0" w:space="0" w:color="auto"/>
      </w:divBdr>
      <w:divsChild>
        <w:div w:id="889263336">
          <w:marLeft w:val="547"/>
          <w:marRight w:val="0"/>
          <w:marTop w:val="0"/>
          <w:marBottom w:val="0"/>
          <w:divBdr>
            <w:top w:val="none" w:sz="0" w:space="0" w:color="auto"/>
            <w:left w:val="none" w:sz="0" w:space="0" w:color="auto"/>
            <w:bottom w:val="none" w:sz="0" w:space="0" w:color="auto"/>
            <w:right w:val="none" w:sz="0" w:space="0" w:color="auto"/>
          </w:divBdr>
        </w:div>
      </w:divsChild>
    </w:div>
    <w:div w:id="141233843">
      <w:bodyDiv w:val="1"/>
      <w:marLeft w:val="0"/>
      <w:marRight w:val="0"/>
      <w:marTop w:val="0"/>
      <w:marBottom w:val="0"/>
      <w:divBdr>
        <w:top w:val="none" w:sz="0" w:space="0" w:color="auto"/>
        <w:left w:val="none" w:sz="0" w:space="0" w:color="auto"/>
        <w:bottom w:val="none" w:sz="0" w:space="0" w:color="auto"/>
        <w:right w:val="none" w:sz="0" w:space="0" w:color="auto"/>
      </w:divBdr>
    </w:div>
    <w:div w:id="155346789">
      <w:bodyDiv w:val="1"/>
      <w:marLeft w:val="0"/>
      <w:marRight w:val="0"/>
      <w:marTop w:val="0"/>
      <w:marBottom w:val="0"/>
      <w:divBdr>
        <w:top w:val="none" w:sz="0" w:space="0" w:color="auto"/>
        <w:left w:val="none" w:sz="0" w:space="0" w:color="auto"/>
        <w:bottom w:val="none" w:sz="0" w:space="0" w:color="auto"/>
        <w:right w:val="none" w:sz="0" w:space="0" w:color="auto"/>
      </w:divBdr>
    </w:div>
    <w:div w:id="156654925">
      <w:bodyDiv w:val="1"/>
      <w:marLeft w:val="0"/>
      <w:marRight w:val="0"/>
      <w:marTop w:val="0"/>
      <w:marBottom w:val="0"/>
      <w:divBdr>
        <w:top w:val="none" w:sz="0" w:space="0" w:color="auto"/>
        <w:left w:val="none" w:sz="0" w:space="0" w:color="auto"/>
        <w:bottom w:val="none" w:sz="0" w:space="0" w:color="auto"/>
        <w:right w:val="none" w:sz="0" w:space="0" w:color="auto"/>
      </w:divBdr>
      <w:divsChild>
        <w:div w:id="473648200">
          <w:marLeft w:val="547"/>
          <w:marRight w:val="0"/>
          <w:marTop w:val="0"/>
          <w:marBottom w:val="0"/>
          <w:divBdr>
            <w:top w:val="none" w:sz="0" w:space="0" w:color="auto"/>
            <w:left w:val="none" w:sz="0" w:space="0" w:color="auto"/>
            <w:bottom w:val="none" w:sz="0" w:space="0" w:color="auto"/>
            <w:right w:val="none" w:sz="0" w:space="0" w:color="auto"/>
          </w:divBdr>
        </w:div>
      </w:divsChild>
    </w:div>
    <w:div w:id="161547307">
      <w:bodyDiv w:val="1"/>
      <w:marLeft w:val="0"/>
      <w:marRight w:val="0"/>
      <w:marTop w:val="0"/>
      <w:marBottom w:val="0"/>
      <w:divBdr>
        <w:top w:val="none" w:sz="0" w:space="0" w:color="auto"/>
        <w:left w:val="none" w:sz="0" w:space="0" w:color="auto"/>
        <w:bottom w:val="none" w:sz="0" w:space="0" w:color="auto"/>
        <w:right w:val="none" w:sz="0" w:space="0" w:color="auto"/>
      </w:divBdr>
      <w:divsChild>
        <w:div w:id="909116667">
          <w:marLeft w:val="187"/>
          <w:marRight w:val="0"/>
          <w:marTop w:val="0"/>
          <w:marBottom w:val="0"/>
          <w:divBdr>
            <w:top w:val="none" w:sz="0" w:space="0" w:color="auto"/>
            <w:left w:val="none" w:sz="0" w:space="0" w:color="auto"/>
            <w:bottom w:val="none" w:sz="0" w:space="0" w:color="auto"/>
            <w:right w:val="none" w:sz="0" w:space="0" w:color="auto"/>
          </w:divBdr>
        </w:div>
      </w:divsChild>
    </w:div>
    <w:div w:id="178811565">
      <w:bodyDiv w:val="1"/>
      <w:marLeft w:val="0"/>
      <w:marRight w:val="0"/>
      <w:marTop w:val="0"/>
      <w:marBottom w:val="0"/>
      <w:divBdr>
        <w:top w:val="none" w:sz="0" w:space="0" w:color="auto"/>
        <w:left w:val="none" w:sz="0" w:space="0" w:color="auto"/>
        <w:bottom w:val="none" w:sz="0" w:space="0" w:color="auto"/>
        <w:right w:val="none" w:sz="0" w:space="0" w:color="auto"/>
      </w:divBdr>
      <w:divsChild>
        <w:div w:id="1592398906">
          <w:marLeft w:val="547"/>
          <w:marRight w:val="0"/>
          <w:marTop w:val="0"/>
          <w:marBottom w:val="0"/>
          <w:divBdr>
            <w:top w:val="none" w:sz="0" w:space="0" w:color="auto"/>
            <w:left w:val="none" w:sz="0" w:space="0" w:color="auto"/>
            <w:bottom w:val="none" w:sz="0" w:space="0" w:color="auto"/>
            <w:right w:val="none" w:sz="0" w:space="0" w:color="auto"/>
          </w:divBdr>
        </w:div>
      </w:divsChild>
    </w:div>
    <w:div w:id="200868048">
      <w:bodyDiv w:val="1"/>
      <w:marLeft w:val="0"/>
      <w:marRight w:val="0"/>
      <w:marTop w:val="0"/>
      <w:marBottom w:val="0"/>
      <w:divBdr>
        <w:top w:val="none" w:sz="0" w:space="0" w:color="auto"/>
        <w:left w:val="none" w:sz="0" w:space="0" w:color="auto"/>
        <w:bottom w:val="none" w:sz="0" w:space="0" w:color="auto"/>
        <w:right w:val="none" w:sz="0" w:space="0" w:color="auto"/>
      </w:divBdr>
      <w:divsChild>
        <w:div w:id="968172160">
          <w:marLeft w:val="547"/>
          <w:marRight w:val="0"/>
          <w:marTop w:val="0"/>
          <w:marBottom w:val="0"/>
          <w:divBdr>
            <w:top w:val="none" w:sz="0" w:space="0" w:color="auto"/>
            <w:left w:val="none" w:sz="0" w:space="0" w:color="auto"/>
            <w:bottom w:val="none" w:sz="0" w:space="0" w:color="auto"/>
            <w:right w:val="none" w:sz="0" w:space="0" w:color="auto"/>
          </w:divBdr>
        </w:div>
      </w:divsChild>
    </w:div>
    <w:div w:id="202178783">
      <w:bodyDiv w:val="1"/>
      <w:marLeft w:val="0"/>
      <w:marRight w:val="0"/>
      <w:marTop w:val="0"/>
      <w:marBottom w:val="0"/>
      <w:divBdr>
        <w:top w:val="none" w:sz="0" w:space="0" w:color="auto"/>
        <w:left w:val="none" w:sz="0" w:space="0" w:color="auto"/>
        <w:bottom w:val="none" w:sz="0" w:space="0" w:color="auto"/>
        <w:right w:val="none" w:sz="0" w:space="0" w:color="auto"/>
      </w:divBdr>
      <w:divsChild>
        <w:div w:id="737359976">
          <w:marLeft w:val="547"/>
          <w:marRight w:val="0"/>
          <w:marTop w:val="0"/>
          <w:marBottom w:val="0"/>
          <w:divBdr>
            <w:top w:val="none" w:sz="0" w:space="0" w:color="auto"/>
            <w:left w:val="none" w:sz="0" w:space="0" w:color="auto"/>
            <w:bottom w:val="none" w:sz="0" w:space="0" w:color="auto"/>
            <w:right w:val="none" w:sz="0" w:space="0" w:color="auto"/>
          </w:divBdr>
        </w:div>
      </w:divsChild>
    </w:div>
    <w:div w:id="236785638">
      <w:bodyDiv w:val="1"/>
      <w:marLeft w:val="0"/>
      <w:marRight w:val="0"/>
      <w:marTop w:val="0"/>
      <w:marBottom w:val="0"/>
      <w:divBdr>
        <w:top w:val="none" w:sz="0" w:space="0" w:color="auto"/>
        <w:left w:val="none" w:sz="0" w:space="0" w:color="auto"/>
        <w:bottom w:val="none" w:sz="0" w:space="0" w:color="auto"/>
        <w:right w:val="none" w:sz="0" w:space="0" w:color="auto"/>
      </w:divBdr>
    </w:div>
    <w:div w:id="289751344">
      <w:bodyDiv w:val="1"/>
      <w:marLeft w:val="0"/>
      <w:marRight w:val="0"/>
      <w:marTop w:val="0"/>
      <w:marBottom w:val="0"/>
      <w:divBdr>
        <w:top w:val="none" w:sz="0" w:space="0" w:color="auto"/>
        <w:left w:val="none" w:sz="0" w:space="0" w:color="auto"/>
        <w:bottom w:val="none" w:sz="0" w:space="0" w:color="auto"/>
        <w:right w:val="none" w:sz="0" w:space="0" w:color="auto"/>
      </w:divBdr>
      <w:divsChild>
        <w:div w:id="1927304799">
          <w:marLeft w:val="245"/>
          <w:marRight w:val="0"/>
          <w:marTop w:val="115"/>
          <w:marBottom w:val="0"/>
          <w:divBdr>
            <w:top w:val="none" w:sz="0" w:space="0" w:color="auto"/>
            <w:left w:val="none" w:sz="0" w:space="0" w:color="auto"/>
            <w:bottom w:val="none" w:sz="0" w:space="0" w:color="auto"/>
            <w:right w:val="none" w:sz="0" w:space="0" w:color="auto"/>
          </w:divBdr>
        </w:div>
      </w:divsChild>
    </w:div>
    <w:div w:id="297077130">
      <w:bodyDiv w:val="1"/>
      <w:marLeft w:val="0"/>
      <w:marRight w:val="0"/>
      <w:marTop w:val="0"/>
      <w:marBottom w:val="0"/>
      <w:divBdr>
        <w:top w:val="none" w:sz="0" w:space="0" w:color="auto"/>
        <w:left w:val="none" w:sz="0" w:space="0" w:color="auto"/>
        <w:bottom w:val="none" w:sz="0" w:space="0" w:color="auto"/>
        <w:right w:val="none" w:sz="0" w:space="0" w:color="auto"/>
      </w:divBdr>
    </w:div>
    <w:div w:id="301616898">
      <w:bodyDiv w:val="1"/>
      <w:marLeft w:val="0"/>
      <w:marRight w:val="0"/>
      <w:marTop w:val="0"/>
      <w:marBottom w:val="0"/>
      <w:divBdr>
        <w:top w:val="none" w:sz="0" w:space="0" w:color="auto"/>
        <w:left w:val="none" w:sz="0" w:space="0" w:color="auto"/>
        <w:bottom w:val="none" w:sz="0" w:space="0" w:color="auto"/>
        <w:right w:val="none" w:sz="0" w:space="0" w:color="auto"/>
      </w:divBdr>
    </w:div>
    <w:div w:id="364603430">
      <w:bodyDiv w:val="1"/>
      <w:marLeft w:val="0"/>
      <w:marRight w:val="0"/>
      <w:marTop w:val="0"/>
      <w:marBottom w:val="0"/>
      <w:divBdr>
        <w:top w:val="none" w:sz="0" w:space="0" w:color="auto"/>
        <w:left w:val="none" w:sz="0" w:space="0" w:color="auto"/>
        <w:bottom w:val="none" w:sz="0" w:space="0" w:color="auto"/>
        <w:right w:val="none" w:sz="0" w:space="0" w:color="auto"/>
      </w:divBdr>
    </w:div>
    <w:div w:id="398020518">
      <w:bodyDiv w:val="1"/>
      <w:marLeft w:val="0"/>
      <w:marRight w:val="0"/>
      <w:marTop w:val="0"/>
      <w:marBottom w:val="0"/>
      <w:divBdr>
        <w:top w:val="none" w:sz="0" w:space="0" w:color="auto"/>
        <w:left w:val="none" w:sz="0" w:space="0" w:color="auto"/>
        <w:bottom w:val="none" w:sz="0" w:space="0" w:color="auto"/>
        <w:right w:val="none" w:sz="0" w:space="0" w:color="auto"/>
      </w:divBdr>
    </w:div>
    <w:div w:id="495221927">
      <w:bodyDiv w:val="1"/>
      <w:marLeft w:val="0"/>
      <w:marRight w:val="0"/>
      <w:marTop w:val="0"/>
      <w:marBottom w:val="0"/>
      <w:divBdr>
        <w:top w:val="none" w:sz="0" w:space="0" w:color="auto"/>
        <w:left w:val="none" w:sz="0" w:space="0" w:color="auto"/>
        <w:bottom w:val="none" w:sz="0" w:space="0" w:color="auto"/>
        <w:right w:val="none" w:sz="0" w:space="0" w:color="auto"/>
      </w:divBdr>
    </w:div>
    <w:div w:id="523981634">
      <w:bodyDiv w:val="1"/>
      <w:marLeft w:val="0"/>
      <w:marRight w:val="0"/>
      <w:marTop w:val="0"/>
      <w:marBottom w:val="0"/>
      <w:divBdr>
        <w:top w:val="none" w:sz="0" w:space="0" w:color="auto"/>
        <w:left w:val="none" w:sz="0" w:space="0" w:color="auto"/>
        <w:bottom w:val="none" w:sz="0" w:space="0" w:color="auto"/>
        <w:right w:val="none" w:sz="0" w:space="0" w:color="auto"/>
      </w:divBdr>
    </w:div>
    <w:div w:id="566035096">
      <w:bodyDiv w:val="1"/>
      <w:marLeft w:val="0"/>
      <w:marRight w:val="0"/>
      <w:marTop w:val="0"/>
      <w:marBottom w:val="0"/>
      <w:divBdr>
        <w:top w:val="none" w:sz="0" w:space="0" w:color="auto"/>
        <w:left w:val="none" w:sz="0" w:space="0" w:color="auto"/>
        <w:bottom w:val="none" w:sz="0" w:space="0" w:color="auto"/>
        <w:right w:val="none" w:sz="0" w:space="0" w:color="auto"/>
      </w:divBdr>
      <w:divsChild>
        <w:div w:id="1844969846">
          <w:marLeft w:val="547"/>
          <w:marRight w:val="0"/>
          <w:marTop w:val="0"/>
          <w:marBottom w:val="0"/>
          <w:divBdr>
            <w:top w:val="none" w:sz="0" w:space="0" w:color="auto"/>
            <w:left w:val="none" w:sz="0" w:space="0" w:color="auto"/>
            <w:bottom w:val="none" w:sz="0" w:space="0" w:color="auto"/>
            <w:right w:val="none" w:sz="0" w:space="0" w:color="auto"/>
          </w:divBdr>
        </w:div>
      </w:divsChild>
    </w:div>
    <w:div w:id="603003120">
      <w:bodyDiv w:val="1"/>
      <w:marLeft w:val="0"/>
      <w:marRight w:val="0"/>
      <w:marTop w:val="0"/>
      <w:marBottom w:val="0"/>
      <w:divBdr>
        <w:top w:val="none" w:sz="0" w:space="0" w:color="auto"/>
        <w:left w:val="none" w:sz="0" w:space="0" w:color="auto"/>
        <w:bottom w:val="none" w:sz="0" w:space="0" w:color="auto"/>
        <w:right w:val="none" w:sz="0" w:space="0" w:color="auto"/>
      </w:divBdr>
      <w:divsChild>
        <w:div w:id="543568310">
          <w:marLeft w:val="547"/>
          <w:marRight w:val="0"/>
          <w:marTop w:val="0"/>
          <w:marBottom w:val="0"/>
          <w:divBdr>
            <w:top w:val="none" w:sz="0" w:space="0" w:color="auto"/>
            <w:left w:val="none" w:sz="0" w:space="0" w:color="auto"/>
            <w:bottom w:val="none" w:sz="0" w:space="0" w:color="auto"/>
            <w:right w:val="none" w:sz="0" w:space="0" w:color="auto"/>
          </w:divBdr>
        </w:div>
      </w:divsChild>
    </w:div>
    <w:div w:id="627203707">
      <w:bodyDiv w:val="1"/>
      <w:marLeft w:val="0"/>
      <w:marRight w:val="0"/>
      <w:marTop w:val="0"/>
      <w:marBottom w:val="0"/>
      <w:divBdr>
        <w:top w:val="none" w:sz="0" w:space="0" w:color="auto"/>
        <w:left w:val="none" w:sz="0" w:space="0" w:color="auto"/>
        <w:bottom w:val="none" w:sz="0" w:space="0" w:color="auto"/>
        <w:right w:val="none" w:sz="0" w:space="0" w:color="auto"/>
      </w:divBdr>
    </w:div>
    <w:div w:id="629558559">
      <w:bodyDiv w:val="1"/>
      <w:marLeft w:val="0"/>
      <w:marRight w:val="0"/>
      <w:marTop w:val="0"/>
      <w:marBottom w:val="0"/>
      <w:divBdr>
        <w:top w:val="none" w:sz="0" w:space="0" w:color="auto"/>
        <w:left w:val="none" w:sz="0" w:space="0" w:color="auto"/>
        <w:bottom w:val="none" w:sz="0" w:space="0" w:color="auto"/>
        <w:right w:val="none" w:sz="0" w:space="0" w:color="auto"/>
      </w:divBdr>
      <w:divsChild>
        <w:div w:id="727921422">
          <w:marLeft w:val="173"/>
          <w:marRight w:val="0"/>
          <w:marTop w:val="0"/>
          <w:marBottom w:val="0"/>
          <w:divBdr>
            <w:top w:val="none" w:sz="0" w:space="0" w:color="auto"/>
            <w:left w:val="none" w:sz="0" w:space="0" w:color="auto"/>
            <w:bottom w:val="none" w:sz="0" w:space="0" w:color="auto"/>
            <w:right w:val="none" w:sz="0" w:space="0" w:color="auto"/>
          </w:divBdr>
        </w:div>
      </w:divsChild>
    </w:div>
    <w:div w:id="632710632">
      <w:bodyDiv w:val="1"/>
      <w:marLeft w:val="0"/>
      <w:marRight w:val="0"/>
      <w:marTop w:val="0"/>
      <w:marBottom w:val="0"/>
      <w:divBdr>
        <w:top w:val="none" w:sz="0" w:space="0" w:color="auto"/>
        <w:left w:val="none" w:sz="0" w:space="0" w:color="auto"/>
        <w:bottom w:val="none" w:sz="0" w:space="0" w:color="auto"/>
        <w:right w:val="none" w:sz="0" w:space="0" w:color="auto"/>
      </w:divBdr>
    </w:div>
    <w:div w:id="642589337">
      <w:bodyDiv w:val="1"/>
      <w:marLeft w:val="0"/>
      <w:marRight w:val="0"/>
      <w:marTop w:val="0"/>
      <w:marBottom w:val="0"/>
      <w:divBdr>
        <w:top w:val="none" w:sz="0" w:space="0" w:color="auto"/>
        <w:left w:val="none" w:sz="0" w:space="0" w:color="auto"/>
        <w:bottom w:val="none" w:sz="0" w:space="0" w:color="auto"/>
        <w:right w:val="none" w:sz="0" w:space="0" w:color="auto"/>
      </w:divBdr>
    </w:div>
    <w:div w:id="717970063">
      <w:bodyDiv w:val="1"/>
      <w:marLeft w:val="0"/>
      <w:marRight w:val="0"/>
      <w:marTop w:val="0"/>
      <w:marBottom w:val="0"/>
      <w:divBdr>
        <w:top w:val="none" w:sz="0" w:space="0" w:color="auto"/>
        <w:left w:val="none" w:sz="0" w:space="0" w:color="auto"/>
        <w:bottom w:val="none" w:sz="0" w:space="0" w:color="auto"/>
        <w:right w:val="none" w:sz="0" w:space="0" w:color="auto"/>
      </w:divBdr>
    </w:div>
    <w:div w:id="774329690">
      <w:bodyDiv w:val="1"/>
      <w:marLeft w:val="0"/>
      <w:marRight w:val="0"/>
      <w:marTop w:val="0"/>
      <w:marBottom w:val="0"/>
      <w:divBdr>
        <w:top w:val="none" w:sz="0" w:space="0" w:color="auto"/>
        <w:left w:val="none" w:sz="0" w:space="0" w:color="auto"/>
        <w:bottom w:val="none" w:sz="0" w:space="0" w:color="auto"/>
        <w:right w:val="none" w:sz="0" w:space="0" w:color="auto"/>
      </w:divBdr>
    </w:div>
    <w:div w:id="775684398">
      <w:bodyDiv w:val="1"/>
      <w:marLeft w:val="0"/>
      <w:marRight w:val="0"/>
      <w:marTop w:val="0"/>
      <w:marBottom w:val="0"/>
      <w:divBdr>
        <w:top w:val="none" w:sz="0" w:space="0" w:color="auto"/>
        <w:left w:val="none" w:sz="0" w:space="0" w:color="auto"/>
        <w:bottom w:val="none" w:sz="0" w:space="0" w:color="auto"/>
        <w:right w:val="none" w:sz="0" w:space="0" w:color="auto"/>
      </w:divBdr>
    </w:div>
    <w:div w:id="907300773">
      <w:bodyDiv w:val="1"/>
      <w:marLeft w:val="0"/>
      <w:marRight w:val="0"/>
      <w:marTop w:val="0"/>
      <w:marBottom w:val="0"/>
      <w:divBdr>
        <w:top w:val="none" w:sz="0" w:space="0" w:color="auto"/>
        <w:left w:val="none" w:sz="0" w:space="0" w:color="auto"/>
        <w:bottom w:val="none" w:sz="0" w:space="0" w:color="auto"/>
        <w:right w:val="none" w:sz="0" w:space="0" w:color="auto"/>
      </w:divBdr>
    </w:div>
    <w:div w:id="917984634">
      <w:bodyDiv w:val="1"/>
      <w:marLeft w:val="0"/>
      <w:marRight w:val="0"/>
      <w:marTop w:val="0"/>
      <w:marBottom w:val="0"/>
      <w:divBdr>
        <w:top w:val="none" w:sz="0" w:space="0" w:color="auto"/>
        <w:left w:val="none" w:sz="0" w:space="0" w:color="auto"/>
        <w:bottom w:val="none" w:sz="0" w:space="0" w:color="auto"/>
        <w:right w:val="none" w:sz="0" w:space="0" w:color="auto"/>
      </w:divBdr>
    </w:div>
    <w:div w:id="939066222">
      <w:bodyDiv w:val="1"/>
      <w:marLeft w:val="0"/>
      <w:marRight w:val="0"/>
      <w:marTop w:val="0"/>
      <w:marBottom w:val="0"/>
      <w:divBdr>
        <w:top w:val="none" w:sz="0" w:space="0" w:color="auto"/>
        <w:left w:val="none" w:sz="0" w:space="0" w:color="auto"/>
        <w:bottom w:val="none" w:sz="0" w:space="0" w:color="auto"/>
        <w:right w:val="none" w:sz="0" w:space="0" w:color="auto"/>
      </w:divBdr>
    </w:div>
    <w:div w:id="988050274">
      <w:bodyDiv w:val="1"/>
      <w:marLeft w:val="0"/>
      <w:marRight w:val="0"/>
      <w:marTop w:val="0"/>
      <w:marBottom w:val="0"/>
      <w:divBdr>
        <w:top w:val="none" w:sz="0" w:space="0" w:color="auto"/>
        <w:left w:val="none" w:sz="0" w:space="0" w:color="auto"/>
        <w:bottom w:val="none" w:sz="0" w:space="0" w:color="auto"/>
        <w:right w:val="none" w:sz="0" w:space="0" w:color="auto"/>
      </w:divBdr>
    </w:div>
    <w:div w:id="1136071464">
      <w:bodyDiv w:val="1"/>
      <w:marLeft w:val="0"/>
      <w:marRight w:val="0"/>
      <w:marTop w:val="0"/>
      <w:marBottom w:val="0"/>
      <w:divBdr>
        <w:top w:val="none" w:sz="0" w:space="0" w:color="auto"/>
        <w:left w:val="none" w:sz="0" w:space="0" w:color="auto"/>
        <w:bottom w:val="none" w:sz="0" w:space="0" w:color="auto"/>
        <w:right w:val="none" w:sz="0" w:space="0" w:color="auto"/>
      </w:divBdr>
    </w:div>
    <w:div w:id="1201359543">
      <w:bodyDiv w:val="1"/>
      <w:marLeft w:val="0"/>
      <w:marRight w:val="0"/>
      <w:marTop w:val="0"/>
      <w:marBottom w:val="0"/>
      <w:divBdr>
        <w:top w:val="none" w:sz="0" w:space="0" w:color="auto"/>
        <w:left w:val="none" w:sz="0" w:space="0" w:color="auto"/>
        <w:bottom w:val="none" w:sz="0" w:space="0" w:color="auto"/>
        <w:right w:val="none" w:sz="0" w:space="0" w:color="auto"/>
      </w:divBdr>
    </w:div>
    <w:div w:id="1207527409">
      <w:bodyDiv w:val="1"/>
      <w:marLeft w:val="0"/>
      <w:marRight w:val="0"/>
      <w:marTop w:val="0"/>
      <w:marBottom w:val="0"/>
      <w:divBdr>
        <w:top w:val="none" w:sz="0" w:space="0" w:color="auto"/>
        <w:left w:val="none" w:sz="0" w:space="0" w:color="auto"/>
        <w:bottom w:val="none" w:sz="0" w:space="0" w:color="auto"/>
        <w:right w:val="none" w:sz="0" w:space="0" w:color="auto"/>
      </w:divBdr>
    </w:div>
    <w:div w:id="1268540187">
      <w:bodyDiv w:val="1"/>
      <w:marLeft w:val="0"/>
      <w:marRight w:val="0"/>
      <w:marTop w:val="0"/>
      <w:marBottom w:val="0"/>
      <w:divBdr>
        <w:top w:val="none" w:sz="0" w:space="0" w:color="auto"/>
        <w:left w:val="none" w:sz="0" w:space="0" w:color="auto"/>
        <w:bottom w:val="none" w:sz="0" w:space="0" w:color="auto"/>
        <w:right w:val="none" w:sz="0" w:space="0" w:color="auto"/>
      </w:divBdr>
    </w:div>
    <w:div w:id="1327437088">
      <w:bodyDiv w:val="1"/>
      <w:marLeft w:val="0"/>
      <w:marRight w:val="0"/>
      <w:marTop w:val="0"/>
      <w:marBottom w:val="0"/>
      <w:divBdr>
        <w:top w:val="none" w:sz="0" w:space="0" w:color="auto"/>
        <w:left w:val="none" w:sz="0" w:space="0" w:color="auto"/>
        <w:bottom w:val="none" w:sz="0" w:space="0" w:color="auto"/>
        <w:right w:val="none" w:sz="0" w:space="0" w:color="auto"/>
      </w:divBdr>
    </w:div>
    <w:div w:id="1437018460">
      <w:bodyDiv w:val="1"/>
      <w:marLeft w:val="0"/>
      <w:marRight w:val="0"/>
      <w:marTop w:val="0"/>
      <w:marBottom w:val="0"/>
      <w:divBdr>
        <w:top w:val="none" w:sz="0" w:space="0" w:color="auto"/>
        <w:left w:val="none" w:sz="0" w:space="0" w:color="auto"/>
        <w:bottom w:val="none" w:sz="0" w:space="0" w:color="auto"/>
        <w:right w:val="none" w:sz="0" w:space="0" w:color="auto"/>
      </w:divBdr>
    </w:div>
    <w:div w:id="1496847662">
      <w:bodyDiv w:val="1"/>
      <w:marLeft w:val="0"/>
      <w:marRight w:val="0"/>
      <w:marTop w:val="0"/>
      <w:marBottom w:val="0"/>
      <w:divBdr>
        <w:top w:val="none" w:sz="0" w:space="0" w:color="auto"/>
        <w:left w:val="none" w:sz="0" w:space="0" w:color="auto"/>
        <w:bottom w:val="none" w:sz="0" w:space="0" w:color="auto"/>
        <w:right w:val="none" w:sz="0" w:space="0" w:color="auto"/>
      </w:divBdr>
      <w:divsChild>
        <w:div w:id="267008607">
          <w:marLeft w:val="101"/>
          <w:marRight w:val="0"/>
          <w:marTop w:val="115"/>
          <w:marBottom w:val="0"/>
          <w:divBdr>
            <w:top w:val="none" w:sz="0" w:space="0" w:color="auto"/>
            <w:left w:val="none" w:sz="0" w:space="0" w:color="auto"/>
            <w:bottom w:val="none" w:sz="0" w:space="0" w:color="auto"/>
            <w:right w:val="none" w:sz="0" w:space="0" w:color="auto"/>
          </w:divBdr>
        </w:div>
      </w:divsChild>
    </w:div>
    <w:div w:id="1643539739">
      <w:bodyDiv w:val="1"/>
      <w:marLeft w:val="0"/>
      <w:marRight w:val="0"/>
      <w:marTop w:val="0"/>
      <w:marBottom w:val="0"/>
      <w:divBdr>
        <w:top w:val="none" w:sz="0" w:space="0" w:color="auto"/>
        <w:left w:val="none" w:sz="0" w:space="0" w:color="auto"/>
        <w:bottom w:val="none" w:sz="0" w:space="0" w:color="auto"/>
        <w:right w:val="none" w:sz="0" w:space="0" w:color="auto"/>
      </w:divBdr>
    </w:div>
    <w:div w:id="1726097133">
      <w:bodyDiv w:val="1"/>
      <w:marLeft w:val="0"/>
      <w:marRight w:val="0"/>
      <w:marTop w:val="0"/>
      <w:marBottom w:val="0"/>
      <w:divBdr>
        <w:top w:val="none" w:sz="0" w:space="0" w:color="auto"/>
        <w:left w:val="none" w:sz="0" w:space="0" w:color="auto"/>
        <w:bottom w:val="none" w:sz="0" w:space="0" w:color="auto"/>
        <w:right w:val="none" w:sz="0" w:space="0" w:color="auto"/>
      </w:divBdr>
    </w:div>
    <w:div w:id="1728993683">
      <w:bodyDiv w:val="1"/>
      <w:marLeft w:val="0"/>
      <w:marRight w:val="0"/>
      <w:marTop w:val="0"/>
      <w:marBottom w:val="0"/>
      <w:divBdr>
        <w:top w:val="none" w:sz="0" w:space="0" w:color="auto"/>
        <w:left w:val="none" w:sz="0" w:space="0" w:color="auto"/>
        <w:bottom w:val="none" w:sz="0" w:space="0" w:color="auto"/>
        <w:right w:val="none" w:sz="0" w:space="0" w:color="auto"/>
      </w:divBdr>
    </w:div>
    <w:div w:id="1816484029">
      <w:bodyDiv w:val="1"/>
      <w:marLeft w:val="0"/>
      <w:marRight w:val="0"/>
      <w:marTop w:val="0"/>
      <w:marBottom w:val="0"/>
      <w:divBdr>
        <w:top w:val="none" w:sz="0" w:space="0" w:color="auto"/>
        <w:left w:val="none" w:sz="0" w:space="0" w:color="auto"/>
        <w:bottom w:val="none" w:sz="0" w:space="0" w:color="auto"/>
        <w:right w:val="none" w:sz="0" w:space="0" w:color="auto"/>
      </w:divBdr>
    </w:div>
    <w:div w:id="1862625468">
      <w:bodyDiv w:val="1"/>
      <w:marLeft w:val="0"/>
      <w:marRight w:val="0"/>
      <w:marTop w:val="0"/>
      <w:marBottom w:val="0"/>
      <w:divBdr>
        <w:top w:val="none" w:sz="0" w:space="0" w:color="auto"/>
        <w:left w:val="none" w:sz="0" w:space="0" w:color="auto"/>
        <w:bottom w:val="none" w:sz="0" w:space="0" w:color="auto"/>
        <w:right w:val="none" w:sz="0" w:space="0" w:color="auto"/>
      </w:divBdr>
      <w:divsChild>
        <w:div w:id="2024473109">
          <w:marLeft w:val="14"/>
          <w:marRight w:val="0"/>
          <w:marTop w:val="115"/>
          <w:marBottom w:val="0"/>
          <w:divBdr>
            <w:top w:val="none" w:sz="0" w:space="0" w:color="auto"/>
            <w:left w:val="none" w:sz="0" w:space="0" w:color="auto"/>
            <w:bottom w:val="none" w:sz="0" w:space="0" w:color="auto"/>
            <w:right w:val="none" w:sz="0" w:space="0" w:color="auto"/>
          </w:divBdr>
        </w:div>
      </w:divsChild>
    </w:div>
    <w:div w:id="1918712776">
      <w:bodyDiv w:val="1"/>
      <w:marLeft w:val="0"/>
      <w:marRight w:val="0"/>
      <w:marTop w:val="0"/>
      <w:marBottom w:val="0"/>
      <w:divBdr>
        <w:top w:val="none" w:sz="0" w:space="0" w:color="auto"/>
        <w:left w:val="none" w:sz="0" w:space="0" w:color="auto"/>
        <w:bottom w:val="none" w:sz="0" w:space="0" w:color="auto"/>
        <w:right w:val="none" w:sz="0" w:space="0" w:color="auto"/>
      </w:divBdr>
    </w:div>
    <w:div w:id="1990402205">
      <w:bodyDiv w:val="1"/>
      <w:marLeft w:val="0"/>
      <w:marRight w:val="0"/>
      <w:marTop w:val="0"/>
      <w:marBottom w:val="0"/>
      <w:divBdr>
        <w:top w:val="none" w:sz="0" w:space="0" w:color="auto"/>
        <w:left w:val="none" w:sz="0" w:space="0" w:color="auto"/>
        <w:bottom w:val="none" w:sz="0" w:space="0" w:color="auto"/>
        <w:right w:val="none" w:sz="0" w:space="0" w:color="auto"/>
      </w:divBdr>
      <w:divsChild>
        <w:div w:id="1732073661">
          <w:marLeft w:val="547"/>
          <w:marRight w:val="0"/>
          <w:marTop w:val="0"/>
          <w:marBottom w:val="0"/>
          <w:divBdr>
            <w:top w:val="none" w:sz="0" w:space="0" w:color="auto"/>
            <w:left w:val="none" w:sz="0" w:space="0" w:color="auto"/>
            <w:bottom w:val="none" w:sz="0" w:space="0" w:color="auto"/>
            <w:right w:val="none" w:sz="0" w:space="0" w:color="auto"/>
          </w:divBdr>
        </w:div>
      </w:divsChild>
    </w:div>
    <w:div w:id="2029671620">
      <w:bodyDiv w:val="1"/>
      <w:marLeft w:val="0"/>
      <w:marRight w:val="0"/>
      <w:marTop w:val="0"/>
      <w:marBottom w:val="0"/>
      <w:divBdr>
        <w:top w:val="none" w:sz="0" w:space="0" w:color="auto"/>
        <w:left w:val="none" w:sz="0" w:space="0" w:color="auto"/>
        <w:bottom w:val="none" w:sz="0" w:space="0" w:color="auto"/>
        <w:right w:val="none" w:sz="0" w:space="0" w:color="auto"/>
      </w:divBdr>
      <w:divsChild>
        <w:div w:id="1101100937">
          <w:marLeft w:val="547"/>
          <w:marRight w:val="0"/>
          <w:marTop w:val="0"/>
          <w:marBottom w:val="0"/>
          <w:divBdr>
            <w:top w:val="none" w:sz="0" w:space="0" w:color="auto"/>
            <w:left w:val="none" w:sz="0" w:space="0" w:color="auto"/>
            <w:bottom w:val="none" w:sz="0" w:space="0" w:color="auto"/>
            <w:right w:val="none" w:sz="0" w:space="0" w:color="auto"/>
          </w:divBdr>
        </w:div>
      </w:divsChild>
    </w:div>
    <w:div w:id="2067875209">
      <w:bodyDiv w:val="1"/>
      <w:marLeft w:val="0"/>
      <w:marRight w:val="0"/>
      <w:marTop w:val="0"/>
      <w:marBottom w:val="0"/>
      <w:divBdr>
        <w:top w:val="none" w:sz="0" w:space="0" w:color="auto"/>
        <w:left w:val="none" w:sz="0" w:space="0" w:color="auto"/>
        <w:bottom w:val="none" w:sz="0" w:space="0" w:color="auto"/>
        <w:right w:val="none" w:sz="0" w:space="0" w:color="auto"/>
      </w:divBdr>
    </w:div>
    <w:div w:id="2077894186">
      <w:bodyDiv w:val="1"/>
      <w:marLeft w:val="0"/>
      <w:marRight w:val="0"/>
      <w:marTop w:val="0"/>
      <w:marBottom w:val="0"/>
      <w:divBdr>
        <w:top w:val="none" w:sz="0" w:space="0" w:color="auto"/>
        <w:left w:val="none" w:sz="0" w:space="0" w:color="auto"/>
        <w:bottom w:val="none" w:sz="0" w:space="0" w:color="auto"/>
        <w:right w:val="none" w:sz="0" w:space="0" w:color="auto"/>
      </w:divBdr>
    </w:div>
    <w:div w:id="212731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BA6E-D2E2-4959-9C93-9298A536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7376</Words>
  <Characters>42048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7440</cp:lastModifiedBy>
  <cp:revision>2</cp:revision>
  <cp:lastPrinted>2020-10-02T02:22:00Z</cp:lastPrinted>
  <dcterms:created xsi:type="dcterms:W3CDTF">2021-09-15T09:14:00Z</dcterms:created>
  <dcterms:modified xsi:type="dcterms:W3CDTF">2021-09-15T09:14:00Z</dcterms:modified>
</cp:coreProperties>
</file>